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7A" w:rsidRDefault="00DA4B7A" w:rsidP="00DA4B7A"/>
    <w:p w:rsidR="00DA4B7A" w:rsidRDefault="00DA4B7A" w:rsidP="00DA4B7A">
      <w:pPr>
        <w:rPr>
          <w:sz w:val="28"/>
        </w:rPr>
      </w:pPr>
      <w:r>
        <w:rPr>
          <w:sz w:val="28"/>
        </w:rPr>
        <w:t xml:space="preserve">               </w:t>
      </w:r>
      <w:r>
        <w:rPr>
          <w:rFonts w:ascii="a_Timer Bashkir" w:eastAsia="Calibri" w:hAnsi="a_Timer Bashkir"/>
          <w:sz w:val="28"/>
          <w:szCs w:val="22"/>
        </w:rPr>
        <w:t>Ҡ</w:t>
      </w:r>
      <w:r>
        <w:rPr>
          <w:rFonts w:eastAsia="Calibri"/>
          <w:sz w:val="28"/>
          <w:szCs w:val="22"/>
        </w:rPr>
        <w:t>АРАР</w:t>
      </w:r>
      <w:r>
        <w:rPr>
          <w:sz w:val="28"/>
        </w:rPr>
        <w:t xml:space="preserve">                                                                   ПОСТАНОВЛЕНИЕ</w:t>
      </w:r>
    </w:p>
    <w:p w:rsidR="00DA4B7A" w:rsidRDefault="00DA4B7A" w:rsidP="00DA4B7A">
      <w:pPr>
        <w:rPr>
          <w:sz w:val="28"/>
        </w:rPr>
      </w:pPr>
    </w:p>
    <w:p w:rsidR="00DA4B7A" w:rsidRPr="00D64036" w:rsidRDefault="00DA4B7A" w:rsidP="00DA4B7A">
      <w:pPr>
        <w:rPr>
          <w:sz w:val="28"/>
        </w:rPr>
      </w:pPr>
      <w:r>
        <w:rPr>
          <w:sz w:val="28"/>
        </w:rPr>
        <w:t xml:space="preserve">          08 июль 2022</w:t>
      </w:r>
      <w:r w:rsidRPr="004264E4">
        <w:rPr>
          <w:sz w:val="28"/>
        </w:rPr>
        <w:t xml:space="preserve"> й.                     </w:t>
      </w:r>
      <w:r>
        <w:rPr>
          <w:sz w:val="28"/>
        </w:rPr>
        <w:t xml:space="preserve">   </w:t>
      </w:r>
      <w:r w:rsidRPr="004264E4">
        <w:rPr>
          <w:sz w:val="28"/>
        </w:rPr>
        <w:t xml:space="preserve">     </w:t>
      </w:r>
      <w:r>
        <w:rPr>
          <w:sz w:val="28"/>
        </w:rPr>
        <w:t>№ 38                           08 июля 2022</w:t>
      </w:r>
      <w:r w:rsidRPr="00D15A5A">
        <w:rPr>
          <w:sz w:val="28"/>
        </w:rPr>
        <w:t xml:space="preserve"> г.</w:t>
      </w:r>
    </w:p>
    <w:p w:rsidR="00DA4B7A" w:rsidRPr="00D64036" w:rsidRDefault="00DA4B7A" w:rsidP="00DA4B7A">
      <w:pPr>
        <w:rPr>
          <w:sz w:val="28"/>
        </w:rPr>
      </w:pPr>
    </w:p>
    <w:p w:rsidR="00DA4B7A" w:rsidRDefault="00DA4B7A" w:rsidP="00DA4B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4722D">
        <w:rPr>
          <w:b/>
          <w:bCs/>
          <w:sz w:val="28"/>
          <w:szCs w:val="28"/>
        </w:rPr>
        <w:t xml:space="preserve">Об утверждении Программы комплексного развития систем коммунальной инфраструктуры сельского поселения </w:t>
      </w:r>
      <w:proofErr w:type="spellStart"/>
      <w:r>
        <w:rPr>
          <w:b/>
          <w:bCs/>
          <w:sz w:val="28"/>
          <w:szCs w:val="28"/>
        </w:rPr>
        <w:t>Урьядинский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C4722D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C4722D">
        <w:rPr>
          <w:b/>
          <w:bCs/>
          <w:sz w:val="28"/>
          <w:szCs w:val="28"/>
        </w:rPr>
        <w:t>Мишкинский</w:t>
      </w:r>
      <w:proofErr w:type="spellEnd"/>
      <w:r w:rsidRPr="00C4722D">
        <w:rPr>
          <w:b/>
          <w:bCs/>
          <w:sz w:val="28"/>
          <w:szCs w:val="28"/>
        </w:rPr>
        <w:t xml:space="preserve"> район </w:t>
      </w:r>
    </w:p>
    <w:p w:rsidR="00DA4B7A" w:rsidRPr="00C4722D" w:rsidRDefault="00DA4B7A" w:rsidP="00DA4B7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 на 2022 -2032</w:t>
      </w:r>
      <w:r w:rsidRPr="00C4722D">
        <w:rPr>
          <w:b/>
          <w:bCs/>
          <w:sz w:val="28"/>
          <w:szCs w:val="28"/>
        </w:rPr>
        <w:t xml:space="preserve"> годы.</w:t>
      </w:r>
    </w:p>
    <w:p w:rsidR="00DA4B7A" w:rsidRPr="00C4722D" w:rsidRDefault="00DA4B7A" w:rsidP="00DA4B7A">
      <w:pPr>
        <w:shd w:val="clear" w:color="auto" w:fill="FFFFFF"/>
        <w:spacing w:before="150"/>
        <w:rPr>
          <w:bCs/>
        </w:rPr>
      </w:pPr>
    </w:p>
    <w:p w:rsidR="00DA4B7A" w:rsidRPr="00C4722D" w:rsidRDefault="00DA4B7A" w:rsidP="00DA4B7A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  <w:r w:rsidRPr="00C4722D">
        <w:rPr>
          <w:sz w:val="28"/>
          <w:szCs w:val="28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</w:t>
      </w:r>
      <w:r>
        <w:rPr>
          <w:sz w:val="28"/>
          <w:szCs w:val="28"/>
        </w:rPr>
        <w:t>0</w:t>
      </w:r>
      <w:r w:rsidRPr="00C4722D">
        <w:rPr>
          <w:sz w:val="28"/>
          <w:szCs w:val="28"/>
        </w:rPr>
        <w:t xml:space="preserve">6 мая 2011 года № 204 и в целях повышения надёжности объектов коммунальной инфраструктуры сельского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 w:rsidRPr="00C4722D">
        <w:rPr>
          <w:sz w:val="28"/>
          <w:szCs w:val="28"/>
        </w:rPr>
        <w:t xml:space="preserve"> сельсовет муниципального района </w:t>
      </w:r>
      <w:proofErr w:type="spellStart"/>
      <w:r w:rsidRPr="00C4722D">
        <w:rPr>
          <w:sz w:val="28"/>
          <w:szCs w:val="28"/>
        </w:rPr>
        <w:t>Мишкинский</w:t>
      </w:r>
      <w:proofErr w:type="spellEnd"/>
      <w:r w:rsidRPr="00C4722D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Урьядинскийсельсовет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DA4B7A" w:rsidRPr="00C4722D" w:rsidRDefault="00DA4B7A" w:rsidP="00DA4B7A">
      <w:pPr>
        <w:numPr>
          <w:ilvl w:val="0"/>
          <w:numId w:val="2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C4722D">
        <w:rPr>
          <w:sz w:val="28"/>
          <w:szCs w:val="28"/>
        </w:rPr>
        <w:t xml:space="preserve">Утвердить Программу «Комплексное развитие систем коммунальной </w:t>
      </w:r>
      <w:proofErr w:type="gramStart"/>
      <w:r w:rsidRPr="00C4722D">
        <w:rPr>
          <w:sz w:val="28"/>
          <w:szCs w:val="28"/>
        </w:rPr>
        <w:t>инфраструктуры  сельского</w:t>
      </w:r>
      <w:proofErr w:type="gramEnd"/>
      <w:r w:rsidRPr="00C4722D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>
        <w:rPr>
          <w:sz w:val="28"/>
          <w:szCs w:val="28"/>
        </w:rPr>
        <w:t xml:space="preserve"> </w:t>
      </w:r>
      <w:r w:rsidRPr="00C4722D">
        <w:rPr>
          <w:sz w:val="28"/>
          <w:szCs w:val="28"/>
        </w:rPr>
        <w:t xml:space="preserve">сельсовет муниципального района </w:t>
      </w:r>
      <w:proofErr w:type="spellStart"/>
      <w:r w:rsidRPr="00C4722D">
        <w:rPr>
          <w:sz w:val="28"/>
          <w:szCs w:val="28"/>
        </w:rPr>
        <w:t>Мишкинский</w:t>
      </w:r>
      <w:proofErr w:type="spellEnd"/>
      <w:r w:rsidRPr="00C4722D">
        <w:rPr>
          <w:sz w:val="28"/>
          <w:szCs w:val="28"/>
        </w:rPr>
        <w:t xml:space="preserve"> район Республики Башкортостан на 2023-2033 годы».</w:t>
      </w:r>
    </w:p>
    <w:p w:rsidR="00DA4B7A" w:rsidRPr="00C4722D" w:rsidRDefault="00DA4B7A" w:rsidP="00DA4B7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4722D">
        <w:rPr>
          <w:sz w:val="28"/>
          <w:szCs w:val="28"/>
        </w:rPr>
        <w:t xml:space="preserve">2. </w:t>
      </w:r>
      <w:r w:rsidRPr="008B3ACC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 </w:t>
      </w:r>
      <w:hyperlink r:id="rId5" w:history="1">
        <w:r w:rsidRPr="004529E1">
          <w:rPr>
            <w:rStyle w:val="a3"/>
            <w:sz w:val="28"/>
            <w:szCs w:val="28"/>
          </w:rPr>
          <w:t>https://</w:t>
        </w:r>
        <w:proofErr w:type="spellStart"/>
        <w:r w:rsidRPr="004529E1">
          <w:rPr>
            <w:rStyle w:val="a3"/>
            <w:sz w:val="28"/>
            <w:szCs w:val="28"/>
            <w:lang w:val="en-US"/>
          </w:rPr>
          <w:t>uryady</w:t>
        </w:r>
        <w:proofErr w:type="spellEnd"/>
        <w:r w:rsidRPr="004529E1">
          <w:rPr>
            <w:rStyle w:val="a3"/>
            <w:sz w:val="28"/>
            <w:szCs w:val="28"/>
          </w:rPr>
          <w:t>.mishkan.ru/</w:t>
        </w:r>
      </w:hyperlink>
      <w:r w:rsidRPr="008B3ACC"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>
        <w:rPr>
          <w:sz w:val="28"/>
          <w:szCs w:val="28"/>
        </w:rPr>
        <w:t xml:space="preserve"> </w:t>
      </w:r>
      <w:r w:rsidRPr="008B3ACC">
        <w:rPr>
          <w:sz w:val="28"/>
          <w:szCs w:val="28"/>
        </w:rPr>
        <w:t xml:space="preserve">сельсовет муниципального района </w:t>
      </w:r>
      <w:proofErr w:type="spellStart"/>
      <w:r w:rsidRPr="008B3ACC">
        <w:rPr>
          <w:sz w:val="28"/>
          <w:szCs w:val="28"/>
        </w:rPr>
        <w:t>Мишкинский</w:t>
      </w:r>
      <w:proofErr w:type="spellEnd"/>
      <w:r w:rsidRPr="008B3ACC">
        <w:rPr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8B3ACC">
        <w:rPr>
          <w:sz w:val="28"/>
          <w:szCs w:val="28"/>
        </w:rPr>
        <w:t>Мишкинский</w:t>
      </w:r>
      <w:proofErr w:type="spellEnd"/>
      <w:r w:rsidRPr="008B3ACC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Урьяды</w:t>
      </w:r>
      <w:proofErr w:type="spellEnd"/>
      <w:r w:rsidRPr="008B3ACC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Фатхинурова</w:t>
      </w:r>
      <w:proofErr w:type="spellEnd"/>
      <w:r>
        <w:rPr>
          <w:sz w:val="28"/>
          <w:szCs w:val="28"/>
        </w:rPr>
        <w:t xml:space="preserve">, </w:t>
      </w:r>
      <w:r w:rsidRPr="008B3ACC">
        <w:rPr>
          <w:sz w:val="28"/>
          <w:szCs w:val="28"/>
        </w:rPr>
        <w:t>д.</w:t>
      </w:r>
      <w:r>
        <w:rPr>
          <w:sz w:val="28"/>
          <w:szCs w:val="28"/>
        </w:rPr>
        <w:t>22.</w:t>
      </w:r>
      <w:r w:rsidRPr="008B3ACC">
        <w:rPr>
          <w:sz w:val="28"/>
          <w:szCs w:val="28"/>
        </w:rPr>
        <w:t xml:space="preserve">  </w:t>
      </w:r>
    </w:p>
    <w:p w:rsidR="00DA4B7A" w:rsidRPr="00C4722D" w:rsidRDefault="00DA4B7A" w:rsidP="00DA4B7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4722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A4B7A" w:rsidRDefault="00DA4B7A" w:rsidP="00DA4B7A">
      <w:pPr>
        <w:shd w:val="clear" w:color="auto" w:fill="FFFFFF"/>
        <w:spacing w:before="150" w:line="276" w:lineRule="auto"/>
        <w:ind w:firstLine="708"/>
        <w:jc w:val="both"/>
        <w:rPr>
          <w:sz w:val="28"/>
          <w:szCs w:val="28"/>
        </w:rPr>
      </w:pPr>
    </w:p>
    <w:p w:rsidR="00DA4B7A" w:rsidRPr="00C4722D" w:rsidRDefault="00DA4B7A" w:rsidP="00DA4B7A">
      <w:pPr>
        <w:shd w:val="clear" w:color="auto" w:fill="FFFFFF"/>
        <w:spacing w:before="150" w:line="276" w:lineRule="auto"/>
        <w:ind w:firstLine="708"/>
        <w:jc w:val="both"/>
        <w:rPr>
          <w:sz w:val="28"/>
          <w:szCs w:val="28"/>
        </w:rPr>
      </w:pPr>
      <w:r w:rsidRPr="00C4722D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Р.Т.Загитов</w:t>
      </w:r>
      <w:proofErr w:type="spellEnd"/>
    </w:p>
    <w:p w:rsidR="00DA4B7A" w:rsidRPr="00C4722D" w:rsidRDefault="00DA4B7A" w:rsidP="00DA4B7A">
      <w:pPr>
        <w:autoSpaceDE w:val="0"/>
        <w:autoSpaceDN w:val="0"/>
        <w:adjustRightInd w:val="0"/>
        <w:rPr>
          <w:sz w:val="28"/>
          <w:szCs w:val="28"/>
        </w:rPr>
      </w:pPr>
    </w:p>
    <w:p w:rsidR="00DA4B7A" w:rsidRDefault="00DA4B7A" w:rsidP="00DA4B7A">
      <w:pPr>
        <w:autoSpaceDE w:val="0"/>
        <w:autoSpaceDN w:val="0"/>
        <w:adjustRightInd w:val="0"/>
        <w:ind w:left="5400"/>
      </w:pPr>
    </w:p>
    <w:p w:rsidR="00DA4B7A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  <w:r>
        <w:t>Утверждено постановлением а</w:t>
      </w:r>
      <w:r w:rsidRPr="00C4722D">
        <w:t xml:space="preserve">дминистрации сельского </w:t>
      </w:r>
      <w:proofErr w:type="gramStart"/>
      <w:r w:rsidRPr="00C4722D">
        <w:t xml:space="preserve">поселения  </w:t>
      </w:r>
      <w:proofErr w:type="spellStart"/>
      <w:r>
        <w:t>Урьядинский</w:t>
      </w:r>
      <w:r w:rsidRPr="00C4722D">
        <w:t>сельсовет</w:t>
      </w:r>
      <w:proofErr w:type="spellEnd"/>
      <w:proofErr w:type="gramEnd"/>
      <w:r w:rsidRPr="00C4722D">
        <w:t xml:space="preserve"> </w:t>
      </w: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  <w:r w:rsidRPr="00C4722D">
        <w:t xml:space="preserve">муниципального района </w:t>
      </w: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  <w:proofErr w:type="spellStart"/>
      <w:r w:rsidRPr="00C4722D">
        <w:t>Мишкинский</w:t>
      </w:r>
      <w:proofErr w:type="spellEnd"/>
      <w:r w:rsidRPr="00C4722D">
        <w:t xml:space="preserve"> район </w:t>
      </w: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  <w:r w:rsidRPr="00C4722D">
        <w:t>Республики Башкортостан</w:t>
      </w: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  <w:r w:rsidRPr="00C4722D">
        <w:t xml:space="preserve">№ </w:t>
      </w:r>
      <w:r>
        <w:t xml:space="preserve">38 </w:t>
      </w:r>
      <w:r w:rsidRPr="00C4722D">
        <w:t>от «</w:t>
      </w:r>
      <w:r>
        <w:t>08</w:t>
      </w:r>
      <w:r w:rsidRPr="00C4722D">
        <w:t xml:space="preserve">» </w:t>
      </w:r>
      <w:r>
        <w:t>июня 2022</w:t>
      </w:r>
      <w:r w:rsidRPr="00C4722D">
        <w:t xml:space="preserve"> года </w:t>
      </w: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ind w:left="-180"/>
        <w:jc w:val="center"/>
        <w:rPr>
          <w:sz w:val="28"/>
          <w:szCs w:val="28"/>
        </w:rPr>
      </w:pPr>
      <w:r w:rsidRPr="00C4722D">
        <w:rPr>
          <w:sz w:val="28"/>
          <w:szCs w:val="28"/>
        </w:rPr>
        <w:t xml:space="preserve">Программа </w:t>
      </w:r>
    </w:p>
    <w:p w:rsidR="00DA4B7A" w:rsidRPr="00C4722D" w:rsidRDefault="00DA4B7A" w:rsidP="00DA4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722D">
        <w:rPr>
          <w:sz w:val="28"/>
          <w:szCs w:val="28"/>
        </w:rPr>
        <w:t xml:space="preserve">«Комплексное развитие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Урьядинский</w:t>
      </w:r>
      <w:r w:rsidRPr="00C4722D">
        <w:rPr>
          <w:sz w:val="28"/>
          <w:szCs w:val="28"/>
        </w:rPr>
        <w:t>сельсовет</w:t>
      </w:r>
      <w:proofErr w:type="spellEnd"/>
      <w:r w:rsidRPr="00C4722D">
        <w:rPr>
          <w:sz w:val="28"/>
          <w:szCs w:val="28"/>
        </w:rPr>
        <w:t xml:space="preserve"> муниципального района </w:t>
      </w:r>
      <w:proofErr w:type="spellStart"/>
      <w:r w:rsidRPr="00C4722D">
        <w:rPr>
          <w:sz w:val="28"/>
          <w:szCs w:val="28"/>
        </w:rPr>
        <w:t>Мишкинский</w:t>
      </w:r>
      <w:proofErr w:type="spellEnd"/>
      <w:r w:rsidRPr="00C472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2022 – 2032</w:t>
      </w:r>
      <w:r w:rsidRPr="00C4722D">
        <w:rPr>
          <w:sz w:val="28"/>
          <w:szCs w:val="28"/>
        </w:rPr>
        <w:t xml:space="preserve"> годы»</w:t>
      </w:r>
    </w:p>
    <w:p w:rsidR="00DA4B7A" w:rsidRPr="00C4722D" w:rsidRDefault="00DA4B7A" w:rsidP="00DA4B7A">
      <w:pPr>
        <w:autoSpaceDE w:val="0"/>
        <w:autoSpaceDN w:val="0"/>
        <w:adjustRightInd w:val="0"/>
        <w:ind w:left="5400"/>
        <w:rPr>
          <w:sz w:val="28"/>
          <w:szCs w:val="28"/>
        </w:rPr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autoSpaceDE w:val="0"/>
        <w:autoSpaceDN w:val="0"/>
        <w:adjustRightInd w:val="0"/>
        <w:ind w:left="5400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</w:pPr>
    </w:p>
    <w:p w:rsidR="00DA4B7A" w:rsidRPr="00C4722D" w:rsidRDefault="00DA4B7A" w:rsidP="00DA4B7A">
      <w:pPr>
        <w:shd w:val="clear" w:color="auto" w:fill="FFFFFF"/>
        <w:spacing w:before="150" w:line="324" w:lineRule="auto"/>
        <w:jc w:val="center"/>
        <w:rPr>
          <w:rFonts w:ascii="Times" w:hAnsi="Times" w:cs="Times"/>
        </w:rPr>
      </w:pPr>
      <w:r w:rsidRPr="00C4722D">
        <w:rPr>
          <w:b/>
          <w:bCs/>
        </w:rPr>
        <w:t>Программа</w:t>
      </w:r>
    </w:p>
    <w:p w:rsidR="00DA4B7A" w:rsidRPr="00C4722D" w:rsidRDefault="00DA4B7A" w:rsidP="00DA4B7A">
      <w:pPr>
        <w:shd w:val="clear" w:color="auto" w:fill="FFFFFF"/>
        <w:spacing w:before="150" w:line="324" w:lineRule="auto"/>
        <w:jc w:val="center"/>
        <w:rPr>
          <w:rFonts w:ascii="Times" w:hAnsi="Times" w:cs="Times"/>
        </w:rPr>
      </w:pPr>
      <w:r w:rsidRPr="00C4722D">
        <w:rPr>
          <w:b/>
          <w:bCs/>
        </w:rPr>
        <w:t>комплексного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развития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систем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коммунальной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инфраструктуры</w:t>
      </w:r>
      <w:r w:rsidRPr="00C4722D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 xml:space="preserve">сельского </w:t>
      </w:r>
      <w:r w:rsidRPr="00C4722D">
        <w:rPr>
          <w:b/>
          <w:bCs/>
        </w:rPr>
        <w:t>поселения</w:t>
      </w:r>
      <w:r w:rsidRPr="00C4722D">
        <w:rPr>
          <w:rFonts w:ascii="Times" w:hAnsi="Times" w:cs="Times"/>
          <w:b/>
          <w:bCs/>
        </w:rPr>
        <w:t xml:space="preserve"> </w:t>
      </w:r>
      <w:proofErr w:type="spellStart"/>
      <w:r>
        <w:rPr>
          <w:b/>
          <w:bCs/>
        </w:rPr>
        <w:t>Урьядинский</w:t>
      </w:r>
      <w:proofErr w:type="spellEnd"/>
      <w:r w:rsidRPr="00C4722D">
        <w:rPr>
          <w:b/>
          <w:bCs/>
        </w:rPr>
        <w:t xml:space="preserve"> сельсовет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муниципального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района</w:t>
      </w:r>
      <w:r w:rsidRPr="00C4722D">
        <w:rPr>
          <w:rFonts w:ascii="Times" w:hAnsi="Times" w:cs="Times"/>
          <w:b/>
          <w:bCs/>
        </w:rPr>
        <w:t xml:space="preserve"> </w:t>
      </w:r>
      <w:proofErr w:type="spellStart"/>
      <w:r w:rsidRPr="00C4722D">
        <w:rPr>
          <w:b/>
          <w:bCs/>
        </w:rPr>
        <w:t>Мишкинский</w:t>
      </w:r>
      <w:proofErr w:type="spellEnd"/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район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Республики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Башкортостан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на</w:t>
      </w:r>
      <w:r w:rsidRPr="00C4722D">
        <w:rPr>
          <w:rFonts w:ascii="Times" w:hAnsi="Times" w:cs="Times"/>
          <w:b/>
          <w:bCs/>
        </w:rPr>
        <w:t xml:space="preserve"> </w:t>
      </w:r>
      <w:r>
        <w:rPr>
          <w:b/>
          <w:bCs/>
        </w:rPr>
        <w:t>2022-2032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годы</w:t>
      </w:r>
    </w:p>
    <w:p w:rsidR="00DA4B7A" w:rsidRDefault="00DA4B7A" w:rsidP="00DA4B7A">
      <w:pPr>
        <w:shd w:val="clear" w:color="auto" w:fill="FFFFFF"/>
        <w:spacing w:before="150" w:line="324" w:lineRule="auto"/>
        <w:jc w:val="center"/>
        <w:rPr>
          <w:b/>
          <w:bCs/>
        </w:rPr>
      </w:pPr>
    </w:p>
    <w:p w:rsidR="00DA4B7A" w:rsidRPr="00C4722D" w:rsidRDefault="00DA4B7A" w:rsidP="00DA4B7A">
      <w:pPr>
        <w:shd w:val="clear" w:color="auto" w:fill="FFFFFF"/>
        <w:spacing w:before="150" w:line="324" w:lineRule="auto"/>
        <w:jc w:val="center"/>
        <w:rPr>
          <w:b/>
          <w:bCs/>
        </w:rPr>
      </w:pPr>
      <w:r w:rsidRPr="00C4722D">
        <w:rPr>
          <w:b/>
          <w:bCs/>
        </w:rPr>
        <w:t>ПАСПОРТ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ПРОГРАММЫ</w:t>
      </w:r>
    </w:p>
    <w:p w:rsidR="00DA4B7A" w:rsidRPr="00C4722D" w:rsidRDefault="00DA4B7A" w:rsidP="00DA4B7A">
      <w:pPr>
        <w:shd w:val="clear" w:color="auto" w:fill="FFFFFF"/>
        <w:spacing w:before="150" w:line="324" w:lineRule="auto"/>
        <w:jc w:val="center"/>
        <w:rPr>
          <w:rFonts w:ascii="Times" w:hAnsi="Times" w:cs="Times"/>
          <w:b/>
          <w:bCs/>
        </w:rPr>
      </w:pPr>
    </w:p>
    <w:tbl>
      <w:tblPr>
        <w:tblW w:w="992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1"/>
        <w:gridCol w:w="7462"/>
      </w:tblGrid>
      <w:tr w:rsidR="00DA4B7A" w:rsidRPr="00C4722D" w:rsidTr="0048769F">
        <w:trPr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</w:pPr>
            <w:r w:rsidRPr="00C4722D">
              <w:t>Наименование Программы</w:t>
            </w:r>
          </w:p>
        </w:tc>
        <w:tc>
          <w:tcPr>
            <w:tcW w:w="7462" w:type="dxa"/>
          </w:tcPr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 xml:space="preserve">Программа комплексного развития систем коммунальной инфраструктуры сельского поселения </w:t>
            </w:r>
            <w:proofErr w:type="spellStart"/>
            <w:r>
              <w:t>Урьядинский</w:t>
            </w:r>
            <w:proofErr w:type="spellEnd"/>
            <w:r w:rsidRPr="00C4722D">
              <w:t xml:space="preserve"> сельсовет муниципального района </w:t>
            </w:r>
            <w:proofErr w:type="spellStart"/>
            <w:r w:rsidRPr="00C4722D">
              <w:t>Мишкинский</w:t>
            </w:r>
            <w:proofErr w:type="spellEnd"/>
            <w:r w:rsidRPr="00C4722D">
              <w:t xml:space="preserve"> район</w:t>
            </w:r>
            <w:r>
              <w:t xml:space="preserve"> Республики Башкортостан на 2022-2032</w:t>
            </w:r>
            <w:r w:rsidRPr="00C4722D">
              <w:t xml:space="preserve"> годы»</w:t>
            </w:r>
          </w:p>
        </w:tc>
      </w:tr>
      <w:tr w:rsidR="00DA4B7A" w:rsidRPr="00C4722D" w:rsidTr="0048769F">
        <w:trPr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</w:pPr>
            <w:r w:rsidRPr="00C4722D">
              <w:t>Основание принятия решения о разработке программы</w:t>
            </w:r>
          </w:p>
        </w:tc>
        <w:tc>
          <w:tcPr>
            <w:tcW w:w="7462" w:type="dxa"/>
          </w:tcPr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A4B7A" w:rsidRPr="00C4722D" w:rsidTr="0048769F">
        <w:trPr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jc w:val="center"/>
            </w:pPr>
            <w:r w:rsidRPr="00C4722D">
              <w:t>Заказчик</w:t>
            </w:r>
          </w:p>
          <w:p w:rsidR="00DA4B7A" w:rsidRPr="00C4722D" w:rsidRDefault="00DA4B7A" w:rsidP="0048769F">
            <w:pPr>
              <w:jc w:val="center"/>
            </w:pPr>
            <w:r w:rsidRPr="00C4722D">
              <w:t>Программы</w:t>
            </w:r>
          </w:p>
        </w:tc>
        <w:tc>
          <w:tcPr>
            <w:tcW w:w="7462" w:type="dxa"/>
          </w:tcPr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 xml:space="preserve">Администрация сельского поселения </w:t>
            </w:r>
            <w:proofErr w:type="spellStart"/>
            <w:r>
              <w:t>Урьядинский</w:t>
            </w:r>
            <w:proofErr w:type="spellEnd"/>
            <w:r w:rsidRPr="00C4722D">
              <w:t xml:space="preserve"> сельсовет муниципального района </w:t>
            </w:r>
            <w:proofErr w:type="spellStart"/>
            <w:r w:rsidRPr="00C4722D">
              <w:t>Мишкинский</w:t>
            </w:r>
            <w:proofErr w:type="spellEnd"/>
            <w:r w:rsidRPr="00C4722D">
              <w:t xml:space="preserve"> район Республики Башкортостан.  </w:t>
            </w:r>
          </w:p>
        </w:tc>
      </w:tr>
      <w:tr w:rsidR="00DA4B7A" w:rsidRPr="00C4722D" w:rsidTr="0048769F">
        <w:trPr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</w:pPr>
            <w:r w:rsidRPr="00C4722D">
              <w:t>Разработчик Программы</w:t>
            </w:r>
          </w:p>
        </w:tc>
        <w:tc>
          <w:tcPr>
            <w:tcW w:w="7462" w:type="dxa"/>
          </w:tcPr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 xml:space="preserve">Администрация сельского поселения </w:t>
            </w:r>
            <w:proofErr w:type="spellStart"/>
            <w:r>
              <w:t>Урьядинский</w:t>
            </w:r>
            <w:proofErr w:type="spellEnd"/>
            <w:r w:rsidRPr="00C4722D">
              <w:t xml:space="preserve"> сельсовет муниципального района </w:t>
            </w:r>
            <w:proofErr w:type="spellStart"/>
            <w:r w:rsidRPr="00C4722D">
              <w:t>Мишкинский</w:t>
            </w:r>
            <w:proofErr w:type="spellEnd"/>
            <w:r w:rsidRPr="00C4722D">
              <w:t xml:space="preserve"> район Республики Башкортостан.</w:t>
            </w:r>
          </w:p>
        </w:tc>
      </w:tr>
      <w:tr w:rsidR="00DA4B7A" w:rsidRPr="00C4722D" w:rsidTr="0048769F">
        <w:trPr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</w:pPr>
            <w:r w:rsidRPr="00C4722D">
              <w:t>Исполнители Программы</w:t>
            </w:r>
          </w:p>
        </w:tc>
        <w:tc>
          <w:tcPr>
            <w:tcW w:w="7462" w:type="dxa"/>
          </w:tcPr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 xml:space="preserve">Администрация сельского поселения </w:t>
            </w:r>
            <w:proofErr w:type="spellStart"/>
            <w:r>
              <w:t>Урьядинский</w:t>
            </w:r>
            <w:proofErr w:type="spellEnd"/>
            <w:r w:rsidRPr="00C4722D">
              <w:t xml:space="preserve"> сельсовет муниципального района </w:t>
            </w:r>
            <w:proofErr w:type="spellStart"/>
            <w:r w:rsidRPr="00C4722D">
              <w:t>Мишкинский</w:t>
            </w:r>
            <w:proofErr w:type="spellEnd"/>
            <w:r w:rsidRPr="00C4722D">
              <w:t xml:space="preserve"> район Республики Башкортостан, </w:t>
            </w:r>
            <w:r w:rsidRPr="00C4722D">
              <w:rPr>
                <w:spacing w:val="3"/>
              </w:rPr>
              <w:t xml:space="preserve">предприятия и организации коммунального комплекса муниципального района </w:t>
            </w:r>
            <w:proofErr w:type="spellStart"/>
            <w:r w:rsidRPr="00C4722D">
              <w:rPr>
                <w:spacing w:val="3"/>
              </w:rPr>
              <w:t>Мишкинский</w:t>
            </w:r>
            <w:proofErr w:type="spellEnd"/>
            <w:r w:rsidRPr="00C4722D">
              <w:rPr>
                <w:spacing w:val="3"/>
              </w:rPr>
              <w:t xml:space="preserve"> район Республики Башкортостан.</w:t>
            </w:r>
          </w:p>
        </w:tc>
      </w:tr>
      <w:tr w:rsidR="00DA4B7A" w:rsidRPr="00C4722D" w:rsidTr="0048769F">
        <w:trPr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</w:pPr>
            <w:r w:rsidRPr="00C4722D">
              <w:t>Цели и задачи Программы</w:t>
            </w:r>
          </w:p>
        </w:tc>
        <w:tc>
          <w:tcPr>
            <w:tcW w:w="7462" w:type="dxa"/>
          </w:tcPr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 xml:space="preserve">Восстановление и техническое перевооружение основных фондов коммунального комплекса, обеспечение надежности, качества и доступности услуг организаций коммунального комплекса для потребителей сельского поселения </w:t>
            </w:r>
            <w:proofErr w:type="spellStart"/>
            <w:r>
              <w:t>Урьядинский</w:t>
            </w:r>
            <w:proofErr w:type="spellEnd"/>
            <w:r w:rsidRPr="00C4722D">
              <w:t xml:space="preserve"> сельсовет муниципального района </w:t>
            </w:r>
            <w:proofErr w:type="spellStart"/>
            <w:r w:rsidRPr="00C4722D">
              <w:t>Мишкинский</w:t>
            </w:r>
            <w:proofErr w:type="spellEnd"/>
            <w:r w:rsidRPr="00C4722D">
              <w:t xml:space="preserve"> район Респуб</w:t>
            </w:r>
            <w:r>
              <w:t>лики Башкортостан на период 2022</w:t>
            </w:r>
            <w:r w:rsidRPr="00C4722D">
              <w:t>-</w:t>
            </w:r>
            <w:r>
              <w:t>2028 гг. и в перспективе до 2032</w:t>
            </w:r>
            <w:r w:rsidRPr="00C4722D">
              <w:t xml:space="preserve"> г.</w:t>
            </w:r>
          </w:p>
        </w:tc>
      </w:tr>
      <w:tr w:rsidR="00DA4B7A" w:rsidRPr="00C4722D" w:rsidTr="0048769F">
        <w:trPr>
          <w:trHeight w:val="1824"/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</w:pPr>
            <w:r w:rsidRPr="00C4722D">
              <w:t>Сроки и этапы реализации Программы</w:t>
            </w:r>
          </w:p>
        </w:tc>
        <w:tc>
          <w:tcPr>
            <w:tcW w:w="7462" w:type="dxa"/>
          </w:tcPr>
          <w:p w:rsidR="00DA4B7A" w:rsidRPr="00C4722D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>
              <w:rPr>
                <w:spacing w:val="3"/>
              </w:rPr>
              <w:t>Первый этап (2022-2030</w:t>
            </w:r>
            <w:r w:rsidRPr="00C4722D">
              <w:rPr>
                <w:spacing w:val="3"/>
              </w:rPr>
              <w:t xml:space="preserve"> гг.) - выполнение адресной Программы модернизации систем коммунальной инфраструктуры;</w:t>
            </w:r>
          </w:p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>
              <w:rPr>
                <w:spacing w:val="3"/>
              </w:rPr>
              <w:t>Второй этап (2031-2032</w:t>
            </w:r>
            <w:r w:rsidRPr="00C4722D">
              <w:rPr>
                <w:spacing w:val="3"/>
              </w:rPr>
              <w:t xml:space="preserve">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DA4B7A" w:rsidRPr="00C4722D" w:rsidTr="0048769F">
        <w:trPr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</w:pPr>
            <w:r w:rsidRPr="00C4722D">
              <w:rPr>
                <w:color w:val="000000"/>
                <w:spacing w:val="3"/>
              </w:rPr>
              <w:t>Основные мероприятия Программы</w:t>
            </w:r>
          </w:p>
        </w:tc>
        <w:tc>
          <w:tcPr>
            <w:tcW w:w="7462" w:type="dxa"/>
          </w:tcPr>
          <w:p w:rsidR="00DA4B7A" w:rsidRPr="00C4722D" w:rsidRDefault="00DA4B7A" w:rsidP="004876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DA4B7A" w:rsidRPr="00C4722D" w:rsidRDefault="00DA4B7A" w:rsidP="004876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C4722D">
              <w:rPr>
                <w:spacing w:val="3"/>
              </w:rPr>
              <w:t>энерго</w:t>
            </w:r>
            <w:proofErr w:type="spellEnd"/>
            <w:r w:rsidRPr="00C4722D">
              <w:rPr>
                <w:spacing w:val="3"/>
              </w:rPr>
              <w:t xml:space="preserve">- и ресурсосбережения; </w:t>
            </w:r>
          </w:p>
          <w:p w:rsidR="00DA4B7A" w:rsidRPr="00C4722D" w:rsidRDefault="00DA4B7A" w:rsidP="004876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 xml:space="preserve">расширение охвата населения коммунальными услугами за счет развития централизованной системы водоснабжения и сбора и вывоза ТБО </w:t>
            </w:r>
            <w:proofErr w:type="gramStart"/>
            <w:r w:rsidRPr="00C4722D">
              <w:rPr>
                <w:spacing w:val="3"/>
              </w:rPr>
              <w:t>в  населенных</w:t>
            </w:r>
            <w:proofErr w:type="gramEnd"/>
            <w:r w:rsidRPr="00C4722D">
              <w:rPr>
                <w:spacing w:val="3"/>
              </w:rPr>
              <w:t xml:space="preserve"> пунктах поселения;</w:t>
            </w:r>
          </w:p>
          <w:p w:rsidR="00DA4B7A" w:rsidRPr="00C4722D" w:rsidRDefault="00DA4B7A" w:rsidP="004876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>оптимизация существующих схем тепло- и водоснабжения, водоотведения и электроснабжения с проведением необходимых проектных изысканий;</w:t>
            </w:r>
          </w:p>
          <w:p w:rsidR="00DA4B7A" w:rsidRPr="00C4722D" w:rsidRDefault="00DA4B7A" w:rsidP="004876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lastRenderedPageBreak/>
              <w:t xml:space="preserve">приведение производственных мощностей </w:t>
            </w:r>
            <w:proofErr w:type="spellStart"/>
            <w:r w:rsidRPr="00C4722D">
              <w:rPr>
                <w:spacing w:val="3"/>
              </w:rPr>
              <w:t>ресурсоснабжающих</w:t>
            </w:r>
            <w:proofErr w:type="spellEnd"/>
            <w:r w:rsidRPr="00C4722D">
              <w:rPr>
                <w:spacing w:val="3"/>
              </w:rPr>
              <w:t xml:space="preserve"> организаций в соответствие с перспективными потребностями в коммунальных ресурсах.</w:t>
            </w:r>
          </w:p>
        </w:tc>
      </w:tr>
      <w:tr w:rsidR="00DA4B7A" w:rsidRPr="00C4722D" w:rsidTr="0048769F">
        <w:trPr>
          <w:trHeight w:val="2104"/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</w:pPr>
            <w:r w:rsidRPr="00C4722D">
              <w:lastRenderedPageBreak/>
              <w:t>Объемы и источники финансирования</w:t>
            </w:r>
          </w:p>
        </w:tc>
        <w:tc>
          <w:tcPr>
            <w:tcW w:w="7462" w:type="dxa"/>
            <w:vAlign w:val="center"/>
          </w:tcPr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>Общий объем необходимых финансовых средств для реализации Программы составляет: местного бюджета – 500 т.</w:t>
            </w:r>
            <w:r>
              <w:t xml:space="preserve"> </w:t>
            </w:r>
            <w:r w:rsidRPr="00C4722D">
              <w:t>ру</w:t>
            </w:r>
            <w:r>
              <w:t xml:space="preserve">блей, другие </w:t>
            </w:r>
            <w:proofErr w:type="gramStart"/>
            <w:r w:rsidRPr="002D0B6D">
              <w:t>источники  -</w:t>
            </w:r>
            <w:proofErr w:type="gramEnd"/>
            <w:r w:rsidRPr="002D0B6D">
              <w:t xml:space="preserve">  19 млн. 350 т. рублей.</w:t>
            </w:r>
          </w:p>
          <w:p w:rsidR="00DA4B7A" w:rsidRPr="00C4722D" w:rsidRDefault="00DA4B7A" w:rsidP="0048769F">
            <w:pPr>
              <w:spacing w:before="150"/>
              <w:ind w:left="91" w:right="122"/>
              <w:jc w:val="both"/>
            </w:pPr>
            <w:r w:rsidRPr="00C4722D">
              <w:t>Объем финансирования подлежит ежегодной корректировке в соответствии с уточнением бюджетных проектировок и изменений в законодательстве. </w:t>
            </w:r>
          </w:p>
        </w:tc>
      </w:tr>
      <w:tr w:rsidR="00DA4B7A" w:rsidRPr="00C4722D" w:rsidTr="0048769F">
        <w:trPr>
          <w:trHeight w:val="2674"/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</w:pPr>
            <w:r w:rsidRPr="00C4722D">
              <w:rPr>
                <w:spacing w:val="3"/>
              </w:rPr>
              <w:t>Ожидаемые конечные результаты реализации Программы</w:t>
            </w:r>
          </w:p>
        </w:tc>
        <w:tc>
          <w:tcPr>
            <w:tcW w:w="7462" w:type="dxa"/>
            <w:vAlign w:val="center"/>
          </w:tcPr>
          <w:p w:rsidR="00DA4B7A" w:rsidRPr="00C4722D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>К 2030 году ожидается достижение следующих результатов:</w:t>
            </w:r>
          </w:p>
          <w:p w:rsidR="00DA4B7A" w:rsidRPr="00C4722D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>1. Снижение потерь коммунальных ресурсов в процессе их выработки, транспортировки и распределении</w:t>
            </w:r>
          </w:p>
          <w:p w:rsidR="00DA4B7A" w:rsidRPr="00C4722D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>2. Снижение удельного объема коммунальных ресурсов, потребляемых населением</w:t>
            </w:r>
          </w:p>
          <w:p w:rsidR="00DA4B7A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 xml:space="preserve">3. Повышение количества потребляемых населением коммунальных ресурсов, расчет по которым ведется с использованием приборов учета </w:t>
            </w:r>
          </w:p>
          <w:p w:rsidR="00DA4B7A" w:rsidRPr="00C4722D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>4. Обеспечение максимально допустимой доли совокупной стоимости коммунальных ресурсов в доходах граждан не более 6,9%.</w:t>
            </w:r>
          </w:p>
        </w:tc>
      </w:tr>
      <w:tr w:rsidR="00DA4B7A" w:rsidRPr="00C4722D" w:rsidTr="0048769F">
        <w:trPr>
          <w:tblCellSpacing w:w="0" w:type="dxa"/>
        </w:trPr>
        <w:tc>
          <w:tcPr>
            <w:tcW w:w="2461" w:type="dxa"/>
          </w:tcPr>
          <w:p w:rsidR="00DA4B7A" w:rsidRPr="00C4722D" w:rsidRDefault="00DA4B7A" w:rsidP="0048769F">
            <w:pPr>
              <w:spacing w:before="150"/>
              <w:jc w:val="center"/>
              <w:rPr>
                <w:spacing w:val="3"/>
              </w:rPr>
            </w:pPr>
            <w:r w:rsidRPr="00C4722D">
              <w:rPr>
                <w:spacing w:val="3"/>
              </w:rPr>
              <w:t>Контроль за исполнением Программы</w:t>
            </w:r>
          </w:p>
        </w:tc>
        <w:tc>
          <w:tcPr>
            <w:tcW w:w="7462" w:type="dxa"/>
            <w:vAlign w:val="center"/>
          </w:tcPr>
          <w:p w:rsidR="00DA4B7A" w:rsidRPr="00C4722D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 xml:space="preserve">Программа реализуется на территории сельского поселения </w:t>
            </w:r>
            <w:proofErr w:type="spellStart"/>
            <w:r>
              <w:t>Урьядинский</w:t>
            </w:r>
            <w:proofErr w:type="spellEnd"/>
            <w:r w:rsidRPr="00C4722D">
              <w:t xml:space="preserve"> </w:t>
            </w:r>
            <w:r w:rsidRPr="00C4722D">
              <w:rPr>
                <w:spacing w:val="3"/>
              </w:rPr>
              <w:t xml:space="preserve">сельсовет муниципального района </w:t>
            </w:r>
            <w:proofErr w:type="spellStart"/>
            <w:r w:rsidRPr="00C4722D">
              <w:rPr>
                <w:spacing w:val="3"/>
              </w:rPr>
              <w:t>Мишкинский</w:t>
            </w:r>
            <w:proofErr w:type="spellEnd"/>
            <w:r w:rsidRPr="00C4722D">
              <w:rPr>
                <w:spacing w:val="3"/>
              </w:rPr>
              <w:t xml:space="preserve"> район Республики Башкортостан. </w:t>
            </w:r>
          </w:p>
          <w:p w:rsidR="00DA4B7A" w:rsidRPr="00C4722D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 xml:space="preserve">Координатором Программы является Администрация сельского поселения </w:t>
            </w:r>
            <w:proofErr w:type="spellStart"/>
            <w:r>
              <w:t>Урьядинский</w:t>
            </w:r>
            <w:proofErr w:type="spellEnd"/>
            <w:r w:rsidRPr="00C4722D">
              <w:t xml:space="preserve"> </w:t>
            </w:r>
            <w:r w:rsidRPr="00C4722D">
              <w:rPr>
                <w:spacing w:val="3"/>
              </w:rPr>
              <w:t xml:space="preserve">сельсовет муниципального района </w:t>
            </w:r>
            <w:proofErr w:type="spellStart"/>
            <w:r w:rsidRPr="00C4722D">
              <w:rPr>
                <w:spacing w:val="3"/>
              </w:rPr>
              <w:t>Мишкинский</w:t>
            </w:r>
            <w:proofErr w:type="spellEnd"/>
            <w:r w:rsidRPr="00C4722D">
              <w:rPr>
                <w:spacing w:val="3"/>
              </w:rPr>
              <w:t xml:space="preserve"> район РБ. </w:t>
            </w:r>
          </w:p>
          <w:p w:rsidR="00DA4B7A" w:rsidRPr="00C4722D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 xml:space="preserve">Реализация </w:t>
            </w:r>
            <w:proofErr w:type="gramStart"/>
            <w:r w:rsidRPr="00C4722D">
              <w:rPr>
                <w:spacing w:val="3"/>
              </w:rPr>
              <w:t>мероприятий</w:t>
            </w:r>
            <w:proofErr w:type="gramEnd"/>
            <w:r w:rsidRPr="00C4722D">
              <w:rPr>
                <w:spacing w:val="3"/>
              </w:rPr>
              <w:t xml:space="preserve"> предусмотренных Программой, осуществляется организациями коммунального комплекса района в рамках подготовки и выполнения производственных программ.</w:t>
            </w:r>
          </w:p>
          <w:p w:rsidR="00DA4B7A" w:rsidRPr="00C4722D" w:rsidRDefault="00DA4B7A" w:rsidP="0048769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rPr>
                <w:spacing w:val="3"/>
              </w:rPr>
              <w:t xml:space="preserve">Контроль за исполнением Программы осуществляют Совет сельского поселения </w:t>
            </w:r>
            <w:proofErr w:type="spellStart"/>
            <w:r>
              <w:t>Урьядинский</w:t>
            </w:r>
            <w:proofErr w:type="spellEnd"/>
            <w:r w:rsidRPr="00C4722D">
              <w:t xml:space="preserve"> </w:t>
            </w:r>
            <w:r w:rsidRPr="00C4722D">
              <w:rPr>
                <w:spacing w:val="3"/>
              </w:rPr>
              <w:t xml:space="preserve">сельсовет муниципального района </w:t>
            </w:r>
            <w:proofErr w:type="spellStart"/>
            <w:r w:rsidRPr="00C4722D">
              <w:rPr>
                <w:spacing w:val="3"/>
              </w:rPr>
              <w:t>Мишкинский</w:t>
            </w:r>
            <w:proofErr w:type="spellEnd"/>
            <w:r w:rsidRPr="00C4722D">
              <w:rPr>
                <w:spacing w:val="3"/>
              </w:rPr>
              <w:t xml:space="preserve"> район РБ в пределах своих полномочий в соответствии с законодательством.</w:t>
            </w:r>
          </w:p>
        </w:tc>
      </w:tr>
    </w:tbl>
    <w:p w:rsidR="00DA4B7A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</w:p>
    <w:p w:rsidR="00DA4B7A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</w:p>
    <w:p w:rsidR="00DA4B7A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</w:p>
    <w:p w:rsidR="00DA4B7A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</w:p>
    <w:p w:rsidR="00DA4B7A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</w:p>
    <w:p w:rsidR="00DA4B7A" w:rsidRPr="00C4722D" w:rsidRDefault="00DA4B7A" w:rsidP="00DA4B7A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1. Содержание проблемы и обоснование необходимости ее решения программными методами</w:t>
      </w:r>
    </w:p>
    <w:p w:rsidR="00DA4B7A" w:rsidRPr="00C4722D" w:rsidRDefault="00DA4B7A" w:rsidP="00DA4B7A">
      <w:pPr>
        <w:shd w:val="clear" w:color="auto" w:fill="FFFFFF"/>
        <w:spacing w:line="276" w:lineRule="auto"/>
        <w:ind w:firstLine="900"/>
        <w:jc w:val="both"/>
      </w:pPr>
      <w:r w:rsidRPr="00C4722D">
        <w:t xml:space="preserve"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</w:t>
      </w:r>
      <w:proofErr w:type="gramStart"/>
      <w:r w:rsidRPr="00C4722D">
        <w:t>энергетической эффективности</w:t>
      </w:r>
      <w:proofErr w:type="gramEnd"/>
      <w:r w:rsidRPr="00C4722D">
        <w:t xml:space="preserve">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</w:t>
      </w:r>
      <w:proofErr w:type="spellStart"/>
      <w:r>
        <w:t>Урьядинский</w:t>
      </w:r>
      <w:proofErr w:type="spellEnd"/>
      <w:r w:rsidRPr="00C4722D">
        <w:t xml:space="preserve"> сельсовет муниципального района </w:t>
      </w:r>
      <w:proofErr w:type="spellStart"/>
      <w:proofErr w:type="gramStart"/>
      <w:r w:rsidRPr="00C4722D">
        <w:t>Мишкинский</w:t>
      </w:r>
      <w:proofErr w:type="spellEnd"/>
      <w:r w:rsidRPr="00C4722D">
        <w:t xml:space="preserve">  район</w:t>
      </w:r>
      <w:proofErr w:type="gramEnd"/>
      <w:r w:rsidRPr="00C4722D">
        <w:t xml:space="preserve"> Республики Башкортостан на 2023-2033 годы </w:t>
      </w:r>
      <w:r w:rsidRPr="00C4722D">
        <w:lastRenderedPageBreak/>
        <w:t>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DA4B7A" w:rsidRPr="00C4722D" w:rsidRDefault="00DA4B7A" w:rsidP="00DA4B7A">
      <w:pPr>
        <w:shd w:val="clear" w:color="auto" w:fill="FFFFFF"/>
        <w:spacing w:line="276" w:lineRule="auto"/>
        <w:ind w:firstLine="900"/>
        <w:jc w:val="both"/>
      </w:pPr>
      <w:r w:rsidRPr="00C4722D"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</w:t>
      </w:r>
      <w:proofErr w:type="gramStart"/>
      <w:r w:rsidRPr="00C4722D">
        <w:t>разработку</w:t>
      </w:r>
      <w:proofErr w:type="gramEnd"/>
      <w:r w:rsidRPr="00C4722D">
        <w:t xml:space="preserve">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proofErr w:type="spellStart"/>
      <w:r>
        <w:t>Урьядинский</w:t>
      </w:r>
      <w:proofErr w:type="spellEnd"/>
      <w:r w:rsidRPr="00C4722D">
        <w:t xml:space="preserve"> сельсовет муниципального района</w:t>
      </w:r>
      <w:r w:rsidRPr="00C4722D">
        <w:rPr>
          <w:spacing w:val="3"/>
        </w:rPr>
        <w:t xml:space="preserve"> </w:t>
      </w:r>
      <w:proofErr w:type="spellStart"/>
      <w:r w:rsidRPr="00C4722D">
        <w:rPr>
          <w:spacing w:val="3"/>
        </w:rPr>
        <w:t>Мишкинский</w:t>
      </w:r>
      <w:proofErr w:type="spellEnd"/>
      <w:r w:rsidRPr="00C4722D">
        <w:t xml:space="preserve">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В связи с тем, что сельское поселение </w:t>
      </w:r>
      <w:proofErr w:type="spellStart"/>
      <w:r>
        <w:t>Урьядинский</w:t>
      </w:r>
      <w:proofErr w:type="spellEnd"/>
      <w:r w:rsidRPr="00C4722D">
        <w:t xml:space="preserve"> сельсовет муниципального района </w:t>
      </w:r>
      <w:proofErr w:type="spellStart"/>
      <w:r w:rsidRPr="00C4722D">
        <w:t>Мишкинский</w:t>
      </w:r>
      <w:proofErr w:type="spellEnd"/>
      <w:r w:rsidRPr="00C4722D"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DA4B7A" w:rsidRPr="00C4722D" w:rsidRDefault="00DA4B7A" w:rsidP="00DA4B7A">
      <w:pPr>
        <w:shd w:val="clear" w:color="auto" w:fill="FFFFFF"/>
        <w:spacing w:line="276" w:lineRule="auto"/>
        <w:ind w:firstLine="900"/>
        <w:jc w:val="both"/>
      </w:pPr>
      <w:r w:rsidRPr="00C4722D">
        <w:t xml:space="preserve">Программа комплексного развития коммунальной инфраструктуры сельского поселения </w:t>
      </w:r>
      <w:proofErr w:type="spellStart"/>
      <w:r>
        <w:t>Урьядинский</w:t>
      </w:r>
      <w:proofErr w:type="spellEnd"/>
      <w:r w:rsidRPr="00C4722D">
        <w:t xml:space="preserve"> сельсовет муниципального района </w:t>
      </w:r>
      <w:proofErr w:type="spellStart"/>
      <w:r w:rsidRPr="00C4722D">
        <w:t>Мишкинский</w:t>
      </w:r>
      <w:proofErr w:type="spellEnd"/>
      <w:r w:rsidRPr="00C4722D">
        <w:t xml:space="preserve"> район на 2023 - 2033 годы включает следующие разделы:</w:t>
      </w:r>
    </w:p>
    <w:p w:rsidR="00DA4B7A" w:rsidRPr="00C4722D" w:rsidRDefault="00DA4B7A" w:rsidP="00DA4B7A">
      <w:pPr>
        <w:autoSpaceDE w:val="0"/>
        <w:autoSpaceDN w:val="0"/>
        <w:adjustRightInd w:val="0"/>
        <w:ind w:firstLine="540"/>
        <w:jc w:val="both"/>
      </w:pPr>
      <w:r w:rsidRPr="00C4722D">
        <w:t>1. Водоснабжение;</w:t>
      </w:r>
    </w:p>
    <w:p w:rsidR="00DA4B7A" w:rsidRPr="00C4722D" w:rsidRDefault="00DA4B7A" w:rsidP="00DA4B7A">
      <w:pPr>
        <w:autoSpaceDE w:val="0"/>
        <w:autoSpaceDN w:val="0"/>
        <w:adjustRightInd w:val="0"/>
        <w:ind w:firstLine="540"/>
        <w:jc w:val="both"/>
      </w:pPr>
      <w:r w:rsidRPr="00C4722D">
        <w:t>2. Водоотведение и очистка сточных вод;</w:t>
      </w:r>
    </w:p>
    <w:p w:rsidR="00DA4B7A" w:rsidRPr="00C4722D" w:rsidRDefault="00DA4B7A" w:rsidP="00DA4B7A">
      <w:pPr>
        <w:autoSpaceDE w:val="0"/>
        <w:autoSpaceDN w:val="0"/>
        <w:adjustRightInd w:val="0"/>
        <w:ind w:firstLine="540"/>
        <w:jc w:val="both"/>
      </w:pPr>
      <w:r w:rsidRPr="00C4722D">
        <w:t>3. Теплоснабжение;</w:t>
      </w:r>
    </w:p>
    <w:p w:rsidR="00DA4B7A" w:rsidRPr="00C4722D" w:rsidRDefault="00DA4B7A" w:rsidP="00DA4B7A">
      <w:pPr>
        <w:autoSpaceDE w:val="0"/>
        <w:autoSpaceDN w:val="0"/>
        <w:adjustRightInd w:val="0"/>
        <w:ind w:firstLine="540"/>
        <w:jc w:val="both"/>
      </w:pPr>
      <w:r w:rsidRPr="00C4722D">
        <w:t>4. Электроснабжение;</w:t>
      </w:r>
    </w:p>
    <w:p w:rsidR="00DA4B7A" w:rsidRPr="00C4722D" w:rsidRDefault="00DA4B7A" w:rsidP="00DA4B7A">
      <w:pPr>
        <w:autoSpaceDE w:val="0"/>
        <w:autoSpaceDN w:val="0"/>
        <w:adjustRightInd w:val="0"/>
        <w:ind w:firstLine="540"/>
        <w:jc w:val="both"/>
      </w:pPr>
      <w:r w:rsidRPr="00C4722D">
        <w:t>5. Газоснабжение;</w:t>
      </w:r>
    </w:p>
    <w:p w:rsidR="00DA4B7A" w:rsidRPr="00C4722D" w:rsidRDefault="00DA4B7A" w:rsidP="00DA4B7A">
      <w:pPr>
        <w:autoSpaceDE w:val="0"/>
        <w:autoSpaceDN w:val="0"/>
        <w:adjustRightInd w:val="0"/>
        <w:ind w:firstLine="540"/>
        <w:jc w:val="both"/>
      </w:pPr>
      <w:r w:rsidRPr="00C4722D">
        <w:t>6.Дорожное хозяйс</w:t>
      </w:r>
      <w:r>
        <w:t>т</w:t>
      </w:r>
      <w:r w:rsidRPr="00C4722D">
        <w:t>во.</w:t>
      </w:r>
    </w:p>
    <w:p w:rsidR="00DA4B7A" w:rsidRPr="00C4722D" w:rsidRDefault="00DA4B7A" w:rsidP="00DA4B7A">
      <w:pPr>
        <w:autoSpaceDE w:val="0"/>
        <w:autoSpaceDN w:val="0"/>
        <w:adjustRightInd w:val="0"/>
        <w:ind w:firstLine="540"/>
        <w:jc w:val="both"/>
      </w:pPr>
      <w:r w:rsidRPr="00C4722D">
        <w:t>7. С</w:t>
      </w:r>
      <w:r w:rsidRPr="00C4722D">
        <w:rPr>
          <w:spacing w:val="3"/>
        </w:rPr>
        <w:t>бор и вывоз ТБО</w:t>
      </w:r>
      <w:r w:rsidRPr="00C4722D">
        <w:t>.</w:t>
      </w:r>
    </w:p>
    <w:p w:rsidR="00DA4B7A" w:rsidRPr="00C4722D" w:rsidRDefault="00DA4B7A" w:rsidP="00DA4B7A">
      <w:pPr>
        <w:autoSpaceDE w:val="0"/>
        <w:autoSpaceDN w:val="0"/>
        <w:adjustRightInd w:val="0"/>
        <w:ind w:firstLine="540"/>
        <w:jc w:val="both"/>
      </w:pPr>
      <w:r w:rsidRPr="00C4722D">
        <w:t>8.</w:t>
      </w:r>
      <w:r w:rsidRPr="00C4722D">
        <w:rPr>
          <w:color w:val="000000"/>
        </w:rPr>
        <w:t>Система наружного освещения</w:t>
      </w:r>
      <w:r w:rsidRPr="00C4722D">
        <w:t xml:space="preserve">  </w:t>
      </w:r>
    </w:p>
    <w:p w:rsidR="00DA4B7A" w:rsidRPr="00C4722D" w:rsidRDefault="00DA4B7A" w:rsidP="00DA4B7A">
      <w:pPr>
        <w:shd w:val="clear" w:color="auto" w:fill="FFFFFF"/>
        <w:spacing w:line="324" w:lineRule="auto"/>
        <w:ind w:firstLine="900"/>
        <w:jc w:val="both"/>
      </w:pPr>
      <w:r w:rsidRPr="00C4722D">
        <w:t> </w:t>
      </w:r>
    </w:p>
    <w:p w:rsidR="00DA4B7A" w:rsidRPr="00C4722D" w:rsidRDefault="00DA4B7A" w:rsidP="00DA4B7A">
      <w:pPr>
        <w:shd w:val="clear" w:color="auto" w:fill="FFFFFF"/>
        <w:spacing w:line="324" w:lineRule="auto"/>
        <w:ind w:firstLine="900"/>
        <w:jc w:val="both"/>
      </w:pPr>
    </w:p>
    <w:p w:rsidR="00DA4B7A" w:rsidRPr="00C4722D" w:rsidRDefault="00DA4B7A" w:rsidP="00DA4B7A">
      <w:pPr>
        <w:shd w:val="clear" w:color="auto" w:fill="FFFFFF"/>
        <w:spacing w:line="324" w:lineRule="auto"/>
        <w:ind w:firstLine="900"/>
        <w:jc w:val="center"/>
      </w:pPr>
      <w:r w:rsidRPr="00C4722D">
        <w:rPr>
          <w:b/>
          <w:bCs/>
        </w:rPr>
        <w:t>2. Цели и задачи Программы</w:t>
      </w:r>
    </w:p>
    <w:p w:rsidR="00DA4B7A" w:rsidRPr="00C4722D" w:rsidRDefault="00DA4B7A" w:rsidP="00DA4B7A">
      <w:pPr>
        <w:shd w:val="clear" w:color="auto" w:fill="FFFFFF"/>
        <w:spacing w:line="276" w:lineRule="auto"/>
        <w:ind w:firstLine="900"/>
        <w:jc w:val="both"/>
      </w:pPr>
      <w:r w:rsidRPr="00C4722D"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DA4B7A" w:rsidRPr="00C4722D" w:rsidRDefault="00DA4B7A" w:rsidP="00DA4B7A">
      <w:pPr>
        <w:shd w:val="clear" w:color="auto" w:fill="FFFFFF"/>
        <w:spacing w:line="276" w:lineRule="auto"/>
        <w:ind w:firstLine="900"/>
        <w:jc w:val="both"/>
      </w:pPr>
      <w:r w:rsidRPr="00C4722D">
        <w:t>Реализация данной цели предполагает решение следующих задач: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 xml:space="preserve">- снижение потерь при эксплуатации систем энергоснабжения, </w:t>
      </w:r>
      <w:proofErr w:type="gramStart"/>
      <w:r w:rsidRPr="00C4722D">
        <w:t>водоснабжения  и</w:t>
      </w:r>
      <w:proofErr w:type="gramEnd"/>
      <w:r w:rsidRPr="00C4722D">
        <w:t xml:space="preserve"> введения системы газоснабжения населения.</w:t>
      </w:r>
    </w:p>
    <w:p w:rsidR="00DA4B7A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</w:p>
    <w:p w:rsidR="00DA4B7A" w:rsidRPr="00C4722D" w:rsidRDefault="00DA4B7A" w:rsidP="00DA4B7A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3. Сроки и этапы реализации Программы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>Прог</w:t>
      </w:r>
      <w:r>
        <w:t>рамма реализуется в течение 2022-2032</w:t>
      </w:r>
      <w:r w:rsidRPr="00C4722D">
        <w:t xml:space="preserve"> годов</w:t>
      </w:r>
      <w:r w:rsidRPr="00C4722D">
        <w:rPr>
          <w:color w:val="000000"/>
          <w:sz w:val="27"/>
          <w:szCs w:val="27"/>
        </w:rPr>
        <w:t xml:space="preserve"> (программа разрабатывается минимум на 10 лет).</w:t>
      </w:r>
    </w:p>
    <w:p w:rsidR="00DA4B7A" w:rsidRPr="00C4722D" w:rsidRDefault="00DA4B7A" w:rsidP="00DA4B7A">
      <w:pPr>
        <w:shd w:val="clear" w:color="auto" w:fill="FFFFFF"/>
        <w:spacing w:line="324" w:lineRule="auto"/>
        <w:jc w:val="both"/>
      </w:pPr>
    </w:p>
    <w:p w:rsidR="00DA4B7A" w:rsidRPr="00C4722D" w:rsidRDefault="00DA4B7A" w:rsidP="00DA4B7A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4. Оценка состояния инженерной инфраструктуры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  <w:bCs/>
        </w:rPr>
        <w:lastRenderedPageBreak/>
        <w:t>4.1. Водоснабжение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  <w:rPr>
          <w:bCs/>
        </w:rPr>
      </w:pPr>
      <w:r w:rsidRPr="00C4722D">
        <w:rPr>
          <w:b/>
          <w:bCs/>
        </w:rPr>
        <w:t xml:space="preserve">     </w:t>
      </w:r>
      <w:r>
        <w:rPr>
          <w:bCs/>
        </w:rPr>
        <w:t xml:space="preserve"> 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  <w:rPr>
          <w:bCs/>
        </w:rPr>
      </w:pPr>
      <w:r>
        <w:rPr>
          <w:bCs/>
        </w:rPr>
        <w:t xml:space="preserve">       </w:t>
      </w:r>
      <w:r w:rsidRPr="00C4722D">
        <w:rPr>
          <w:bCs/>
        </w:rPr>
        <w:t>Система водоснабжения в</w:t>
      </w:r>
      <w:r>
        <w:rPr>
          <w:bCs/>
        </w:rPr>
        <w:t xml:space="preserve"> с.</w:t>
      </w:r>
      <w:r w:rsidRPr="00C4722D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Янагушево</w:t>
      </w:r>
      <w:proofErr w:type="spellEnd"/>
      <w:r>
        <w:rPr>
          <w:bCs/>
        </w:rPr>
        <w:t xml:space="preserve"> централизованная, протяженностью 8150 м. в подземном </w:t>
      </w:r>
      <w:proofErr w:type="gramStart"/>
      <w:r>
        <w:rPr>
          <w:bCs/>
        </w:rPr>
        <w:t>исполнении ,</w:t>
      </w:r>
      <w:proofErr w:type="gramEnd"/>
      <w:r>
        <w:rPr>
          <w:bCs/>
        </w:rPr>
        <w:t xml:space="preserve"> а в других деревнях </w:t>
      </w:r>
      <w:r w:rsidRPr="00C4722D">
        <w:rPr>
          <w:bCs/>
        </w:rPr>
        <w:t xml:space="preserve">сельского поселения </w:t>
      </w:r>
      <w:proofErr w:type="spellStart"/>
      <w:r>
        <w:rPr>
          <w:bCs/>
        </w:rPr>
        <w:t>Урьядинский</w:t>
      </w:r>
      <w:proofErr w:type="spellEnd"/>
      <w:r>
        <w:rPr>
          <w:bCs/>
        </w:rPr>
        <w:t xml:space="preserve"> </w:t>
      </w:r>
      <w:r w:rsidRPr="00C4722D">
        <w:rPr>
          <w:bCs/>
        </w:rPr>
        <w:t xml:space="preserve">сельсовет муниципального района </w:t>
      </w:r>
      <w:proofErr w:type="spellStart"/>
      <w:r w:rsidRPr="00C4722D">
        <w:rPr>
          <w:bCs/>
        </w:rPr>
        <w:t>Мишкинский</w:t>
      </w:r>
      <w:proofErr w:type="spellEnd"/>
      <w:r w:rsidRPr="00C4722D">
        <w:rPr>
          <w:bCs/>
        </w:rPr>
        <w:t xml:space="preserve"> район Республики Башкортостан индивидуальная.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 xml:space="preserve"> 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</w:rPr>
        <w:t>4.2</w:t>
      </w:r>
      <w:r w:rsidRPr="00C4722D">
        <w:t xml:space="preserve">       </w:t>
      </w:r>
      <w:r w:rsidRPr="00C4722D">
        <w:rPr>
          <w:b/>
          <w:bCs/>
        </w:rPr>
        <w:t>Водоотведение и очистка сточных вод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  <w:rPr>
          <w:color w:val="FF0000"/>
        </w:rPr>
      </w:pPr>
      <w:r w:rsidRPr="00C4722D">
        <w:t xml:space="preserve"> </w:t>
      </w:r>
      <w:r>
        <w:tab/>
      </w:r>
      <w:r w:rsidRPr="00C4722D">
        <w:t xml:space="preserve">Система водоотведение и очистка сточных вод сельского поселения </w:t>
      </w:r>
      <w:proofErr w:type="spellStart"/>
      <w:r>
        <w:t>Урьядинский</w:t>
      </w:r>
      <w:proofErr w:type="spellEnd"/>
      <w:r w:rsidRPr="00C4722D">
        <w:t xml:space="preserve"> сельсовет муниципального района </w:t>
      </w:r>
      <w:proofErr w:type="spellStart"/>
      <w:r w:rsidRPr="00C4722D">
        <w:t>Мишкинский</w:t>
      </w:r>
      <w:proofErr w:type="spellEnd"/>
      <w:r w:rsidRPr="00C4722D">
        <w:t xml:space="preserve"> район Республики Башкортостан индивидуальная.  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  <w:bCs/>
        </w:rPr>
        <w:t>4.3. Теплоснабжение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 xml:space="preserve">Система теплоснабжения сельского поселения </w:t>
      </w:r>
      <w:proofErr w:type="spellStart"/>
      <w:r>
        <w:t>Урьядинский</w:t>
      </w:r>
      <w:proofErr w:type="spellEnd"/>
      <w:r w:rsidRPr="00C4722D">
        <w:t xml:space="preserve"> сельсовет муниципального района </w:t>
      </w:r>
      <w:proofErr w:type="spellStart"/>
      <w:r w:rsidRPr="00C4722D">
        <w:t>Мишкинский</w:t>
      </w:r>
      <w:proofErr w:type="spellEnd"/>
      <w:r w:rsidRPr="00C4722D">
        <w:t xml:space="preserve"> район Республики Башкортостан индивидуальная.  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  <w:rPr>
          <w:color w:val="FF0000"/>
        </w:rPr>
      </w:pPr>
    </w:p>
    <w:p w:rsidR="00DA4B7A" w:rsidRPr="00C4722D" w:rsidRDefault="00DA4B7A" w:rsidP="00DA4B7A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  <w:bCs/>
        </w:rPr>
        <w:t>4.4. Электроснабжение</w:t>
      </w:r>
    </w:p>
    <w:p w:rsidR="00DA4B7A" w:rsidRPr="00C4722D" w:rsidRDefault="00DA4B7A" w:rsidP="00DA4B7A">
      <w:pPr>
        <w:tabs>
          <w:tab w:val="left" w:pos="1365"/>
        </w:tabs>
        <w:ind w:firstLine="720"/>
        <w:jc w:val="both"/>
      </w:pPr>
      <w:r w:rsidRPr="00C4722D">
        <w:t xml:space="preserve">На территории сельского поселения </w:t>
      </w:r>
      <w:proofErr w:type="spellStart"/>
      <w:r>
        <w:t>Урьядинскийс</w:t>
      </w:r>
      <w:r w:rsidRPr="00C4722D">
        <w:t>ельсовет</w:t>
      </w:r>
      <w:proofErr w:type="spellEnd"/>
      <w:r w:rsidRPr="00C4722D">
        <w:t xml:space="preserve"> муниципального района </w:t>
      </w:r>
      <w:proofErr w:type="spellStart"/>
      <w:r w:rsidRPr="00C4722D">
        <w:t>Мишкинский</w:t>
      </w:r>
      <w:proofErr w:type="spellEnd"/>
      <w:r w:rsidRPr="00C4722D">
        <w:t xml:space="preserve"> район Республики Башкортостан в сфере электроснабжения действует </w:t>
      </w:r>
      <w:proofErr w:type="spellStart"/>
      <w:r w:rsidRPr="00C4722D">
        <w:t>Мишкинский</w:t>
      </w:r>
      <w:proofErr w:type="spellEnd"/>
      <w:r w:rsidRPr="00C4722D">
        <w:t xml:space="preserve"> распределительные электрические сети ООО «Энергетическая сбытовая компания Башкортостана».   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 xml:space="preserve">Система электроснабжения сельского поселения </w:t>
      </w:r>
      <w:proofErr w:type="spellStart"/>
      <w:r>
        <w:t>Урьядинский</w:t>
      </w:r>
      <w:proofErr w:type="spellEnd"/>
      <w:r w:rsidRPr="00C4722D">
        <w:t xml:space="preserve"> сельсовет муниципального района </w:t>
      </w:r>
      <w:proofErr w:type="spellStart"/>
      <w:r w:rsidRPr="00C4722D">
        <w:t>Мишкинский</w:t>
      </w:r>
      <w:proofErr w:type="spellEnd"/>
      <w:r w:rsidRPr="00C4722D">
        <w:t xml:space="preserve"> район Республики Башкортостан централизованная. Основными источниками электроснабжения являются распределительные подстанции (КТП):</w:t>
      </w:r>
    </w:p>
    <w:p w:rsidR="00DA4B7A" w:rsidRDefault="00DA4B7A" w:rsidP="00DA4B7A">
      <w:pPr>
        <w:shd w:val="clear" w:color="auto" w:fill="FFFFFF"/>
        <w:spacing w:line="276" w:lineRule="auto"/>
        <w:jc w:val="both"/>
      </w:pPr>
      <w:r>
        <w:t>С.Янагушево-5 шт.,</w:t>
      </w:r>
    </w:p>
    <w:p w:rsidR="00DA4B7A" w:rsidRDefault="00DA4B7A" w:rsidP="00DA4B7A">
      <w:pPr>
        <w:shd w:val="clear" w:color="auto" w:fill="FFFFFF"/>
        <w:spacing w:line="276" w:lineRule="auto"/>
        <w:jc w:val="both"/>
      </w:pPr>
      <w:r>
        <w:t>Д.Новосафарово-1 шт.,</w:t>
      </w:r>
    </w:p>
    <w:p w:rsidR="00DA4B7A" w:rsidRDefault="00DA4B7A" w:rsidP="00DA4B7A">
      <w:pPr>
        <w:shd w:val="clear" w:color="auto" w:fill="FFFFFF"/>
        <w:spacing w:line="276" w:lineRule="auto"/>
        <w:jc w:val="both"/>
      </w:pPr>
      <w:r>
        <w:t>Д.Сабаево-3 шт.,</w:t>
      </w:r>
    </w:p>
    <w:p w:rsidR="00DA4B7A" w:rsidRDefault="00DA4B7A" w:rsidP="00DA4B7A">
      <w:pPr>
        <w:shd w:val="clear" w:color="auto" w:fill="FFFFFF"/>
        <w:spacing w:line="276" w:lineRule="auto"/>
        <w:jc w:val="both"/>
      </w:pPr>
      <w:r>
        <w:t>Д.Урьяды-3 шт.,</w:t>
      </w:r>
    </w:p>
    <w:p w:rsidR="00DA4B7A" w:rsidRDefault="00DA4B7A" w:rsidP="00DA4B7A">
      <w:pPr>
        <w:shd w:val="clear" w:color="auto" w:fill="FFFFFF"/>
        <w:spacing w:line="276" w:lineRule="auto"/>
        <w:jc w:val="both"/>
        <w:rPr>
          <w:b/>
          <w:bCs/>
        </w:rPr>
      </w:pPr>
      <w:r>
        <w:t>Д.Баш-Байбаково-1 шт.</w:t>
      </w:r>
    </w:p>
    <w:p w:rsidR="00DA4B7A" w:rsidRDefault="00DA4B7A" w:rsidP="00DA4B7A">
      <w:pPr>
        <w:shd w:val="clear" w:color="auto" w:fill="FFFFFF"/>
        <w:spacing w:line="276" w:lineRule="auto"/>
        <w:jc w:val="both"/>
        <w:rPr>
          <w:b/>
          <w:bCs/>
        </w:rPr>
      </w:pPr>
    </w:p>
    <w:p w:rsidR="00DA4B7A" w:rsidRDefault="00DA4B7A" w:rsidP="00DA4B7A">
      <w:pPr>
        <w:shd w:val="clear" w:color="auto" w:fill="FFFFFF"/>
        <w:spacing w:line="276" w:lineRule="auto"/>
        <w:jc w:val="both"/>
        <w:rPr>
          <w:b/>
          <w:bCs/>
        </w:rPr>
      </w:pPr>
    </w:p>
    <w:p w:rsidR="00DA4B7A" w:rsidRPr="00C4722D" w:rsidRDefault="00DA4B7A" w:rsidP="00DA4B7A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  <w:bCs/>
        </w:rPr>
        <w:t>4.5. Газоснабжение</w:t>
      </w:r>
    </w:p>
    <w:p w:rsidR="00DA4B7A" w:rsidRPr="00C4722D" w:rsidRDefault="00DA4B7A" w:rsidP="00DA4B7A">
      <w:pPr>
        <w:ind w:firstLine="540"/>
        <w:jc w:val="both"/>
      </w:pPr>
      <w:r w:rsidRPr="00C4722D">
        <w:tab/>
      </w:r>
      <w:r>
        <w:t xml:space="preserve">Централизованное газоснабжение только в трех населенных пунктах. </w:t>
      </w:r>
      <w:r w:rsidRPr="00C4722D">
        <w:t>Газоснабжение населения</w:t>
      </w:r>
      <w:r>
        <w:t xml:space="preserve"> </w:t>
      </w:r>
      <w:r w:rsidRPr="00C4722D">
        <w:t xml:space="preserve">в </w:t>
      </w:r>
      <w:r>
        <w:t>2</w:t>
      </w:r>
      <w:r w:rsidRPr="00C4722D">
        <w:t xml:space="preserve"> населенных пунктах сельского поселения от сетевого природного газа не имеется. </w:t>
      </w:r>
      <w:r>
        <w:t xml:space="preserve"> </w:t>
      </w:r>
      <w:r w:rsidRPr="00C4722D">
        <w:t xml:space="preserve">Потребители используют на индивидуально – бытовые нужды сжиженный газ, доставляемый </w:t>
      </w:r>
      <w:r>
        <w:t xml:space="preserve">из </w:t>
      </w:r>
      <w:proofErr w:type="gramStart"/>
      <w:r>
        <w:t xml:space="preserve">близлежащих </w:t>
      </w:r>
      <w:r w:rsidRPr="00C4722D">
        <w:t xml:space="preserve"> газонаполн</w:t>
      </w:r>
      <w:r>
        <w:t>ительных</w:t>
      </w:r>
      <w:proofErr w:type="gramEnd"/>
      <w:r>
        <w:t xml:space="preserve"> станций. </w:t>
      </w:r>
    </w:p>
    <w:p w:rsidR="00DA4B7A" w:rsidRDefault="00DA4B7A" w:rsidP="00DA4B7A">
      <w:pPr>
        <w:shd w:val="clear" w:color="auto" w:fill="FFFFFF"/>
        <w:spacing w:line="276" w:lineRule="auto"/>
        <w:jc w:val="both"/>
        <w:rPr>
          <w:b/>
          <w:bCs/>
        </w:rPr>
      </w:pP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rPr>
          <w:b/>
          <w:bCs/>
        </w:rPr>
        <w:t>4.6.</w:t>
      </w:r>
      <w:r w:rsidRPr="00C4722D">
        <w:t xml:space="preserve"> </w:t>
      </w:r>
      <w:r w:rsidRPr="00C4722D">
        <w:rPr>
          <w:b/>
          <w:bCs/>
        </w:rPr>
        <w:t>Дорожное хозяйство</w:t>
      </w:r>
    </w:p>
    <w:p w:rsidR="00DA4B7A" w:rsidRPr="00C4722D" w:rsidRDefault="00DA4B7A" w:rsidP="00DA4B7A">
      <w:pPr>
        <w:spacing w:line="276" w:lineRule="auto"/>
        <w:jc w:val="both"/>
        <w:rPr>
          <w:b/>
          <w:bCs/>
        </w:rPr>
      </w:pPr>
      <w:r w:rsidRPr="00C4722D">
        <w:t xml:space="preserve">                  Сельское поселение </w:t>
      </w:r>
      <w:proofErr w:type="spellStart"/>
      <w:r>
        <w:t>Урьядинский</w:t>
      </w:r>
      <w:proofErr w:type="spellEnd"/>
      <w:r>
        <w:t xml:space="preserve"> </w:t>
      </w:r>
      <w:r w:rsidRPr="00C4722D">
        <w:t xml:space="preserve">сельсовет муниципального района </w:t>
      </w:r>
      <w:proofErr w:type="spellStart"/>
      <w:r w:rsidRPr="00C4722D">
        <w:t>Мишкинский</w:t>
      </w:r>
      <w:proofErr w:type="spellEnd"/>
      <w:r w:rsidRPr="00C4722D">
        <w:t xml:space="preserve"> район находится в западной части Республики Башкортостан, в </w:t>
      </w:r>
      <w:r>
        <w:t>22</w:t>
      </w:r>
      <w:r w:rsidRPr="00C4722D">
        <w:t xml:space="preserve"> км от центра района – с.</w:t>
      </w:r>
      <w:r>
        <w:t xml:space="preserve"> </w:t>
      </w:r>
      <w:r w:rsidRPr="00C4722D">
        <w:t xml:space="preserve">Мишкино и </w:t>
      </w:r>
      <w:r>
        <w:t xml:space="preserve">55 </w:t>
      </w:r>
      <w:r w:rsidRPr="00C4722D">
        <w:t xml:space="preserve">км. </w:t>
      </w:r>
      <w:r>
        <w:t xml:space="preserve">от </w:t>
      </w:r>
      <w:r w:rsidRPr="00C4722D">
        <w:t>г.</w:t>
      </w:r>
      <w:r>
        <w:t xml:space="preserve"> </w:t>
      </w:r>
      <w:r w:rsidRPr="00C4722D">
        <w:t>Бирск.  Транспортные связи с населенными пунктами соседних област</w:t>
      </w:r>
      <w:r>
        <w:t>ей и районов осуществляются автомобильным транспортом</w:t>
      </w:r>
      <w:r w:rsidRPr="00C4722D">
        <w:t xml:space="preserve">. </w:t>
      </w:r>
    </w:p>
    <w:p w:rsidR="00DA4B7A" w:rsidRPr="00C4722D" w:rsidRDefault="00DA4B7A" w:rsidP="00DA4B7A">
      <w:pPr>
        <w:spacing w:line="276" w:lineRule="auto"/>
        <w:ind w:firstLine="709"/>
        <w:jc w:val="both"/>
      </w:pPr>
      <w:r w:rsidRPr="00C4722D">
        <w:t xml:space="preserve">     Улично</w:t>
      </w:r>
      <w:r>
        <w:t>-</w:t>
      </w:r>
      <w:r w:rsidRPr="00C4722D">
        <w:t xml:space="preserve">дорожная сеть поселения представляет собой характерную для усадебной застройки прямоугольную систему с мелким шагом жилых улиц.  Центральные </w:t>
      </w:r>
      <w:proofErr w:type="gramStart"/>
      <w:r w:rsidRPr="00C4722D">
        <w:t xml:space="preserve">улицы </w:t>
      </w:r>
      <w:r>
        <w:t xml:space="preserve"> д.</w:t>
      </w:r>
      <w:proofErr w:type="gramEnd"/>
      <w:r>
        <w:t xml:space="preserve"> </w:t>
      </w:r>
      <w:proofErr w:type="spellStart"/>
      <w:r>
        <w:t>Урьяды</w:t>
      </w:r>
      <w:proofErr w:type="spellEnd"/>
      <w:r>
        <w:t xml:space="preserve"> и </w:t>
      </w:r>
      <w:proofErr w:type="spellStart"/>
      <w:r>
        <w:t>с.Янагушево</w:t>
      </w:r>
      <w:proofErr w:type="spellEnd"/>
      <w:r>
        <w:t xml:space="preserve">  </w:t>
      </w:r>
      <w:r w:rsidRPr="00C4722D">
        <w:t>имеют асфальтобетонное покрытие проезжих частей. Остальные улицы</w:t>
      </w:r>
      <w:r>
        <w:t xml:space="preserve"> деревень сельского поселения </w:t>
      </w:r>
      <w:r w:rsidRPr="00C4722D">
        <w:t xml:space="preserve">либо грунтовые, либо имеют щебеночное покрытие. Все центральные улицы имеют выходы на внешние направления.                       </w:t>
      </w:r>
    </w:p>
    <w:p w:rsidR="00DA4B7A" w:rsidRPr="00C4722D" w:rsidRDefault="00DA4B7A" w:rsidP="00DA4B7A">
      <w:pPr>
        <w:spacing w:line="276" w:lineRule="auto"/>
        <w:ind w:right="49"/>
        <w:jc w:val="both"/>
      </w:pPr>
      <w:r w:rsidRPr="00C4722D">
        <w:t xml:space="preserve">          Автобусные перевозки осуществляются по пригородным маршрутам. Пассажирские перевозки осуществляются ГУП “</w:t>
      </w:r>
      <w:proofErr w:type="spellStart"/>
      <w:r w:rsidRPr="00C4722D">
        <w:t>Башавтотранс</w:t>
      </w:r>
      <w:proofErr w:type="spellEnd"/>
      <w:r w:rsidRPr="00C4722D">
        <w:t xml:space="preserve">”. Автомобильный транспорт является </w:t>
      </w:r>
      <w:r w:rsidRPr="00C4722D">
        <w:lastRenderedPageBreak/>
        <w:t>доминирующим в транспортной системе. В условиях социально – экономических преобразований значимость автомобильного транспорта постоянно возрастает. Быстрыми темпами растет его вклад в обеспечение мобильности населения. Жители, проживающие в приусадебной застройке, размещают свои автомобили на приусадебных участках.</w:t>
      </w:r>
    </w:p>
    <w:p w:rsidR="00DA4B7A" w:rsidRPr="00C4722D" w:rsidRDefault="00DA4B7A" w:rsidP="00DA4B7A">
      <w:pPr>
        <w:rPr>
          <w:b/>
          <w:bCs/>
        </w:rPr>
      </w:pPr>
    </w:p>
    <w:p w:rsidR="00DA4B7A" w:rsidRPr="00C4722D" w:rsidRDefault="00DA4B7A" w:rsidP="00DA4B7A">
      <w:pPr>
        <w:spacing w:line="276" w:lineRule="auto"/>
        <w:rPr>
          <w:b/>
          <w:bCs/>
        </w:rPr>
      </w:pPr>
      <w:r w:rsidRPr="00C4722D">
        <w:rPr>
          <w:b/>
          <w:bCs/>
        </w:rPr>
        <w:t>4.7. Сбор и утилизация твердых бытовых отходов.</w:t>
      </w:r>
    </w:p>
    <w:p w:rsidR="00DA4B7A" w:rsidRPr="00C4722D" w:rsidRDefault="00DA4B7A" w:rsidP="00DA4B7A">
      <w:pPr>
        <w:spacing w:line="276" w:lineRule="auto"/>
        <w:jc w:val="both"/>
        <w:rPr>
          <w:lang w:eastAsia="en-US"/>
        </w:rPr>
      </w:pPr>
      <w:r w:rsidRPr="00C4722D">
        <w:rPr>
          <w:color w:val="000000"/>
          <w:shd w:val="clear" w:color="auto" w:fill="FFFFFF"/>
          <w:lang w:eastAsia="en-US"/>
        </w:rPr>
        <w:t xml:space="preserve">  </w:t>
      </w:r>
      <w:r>
        <w:rPr>
          <w:color w:val="000000"/>
          <w:shd w:val="clear" w:color="auto" w:fill="FFFFFF"/>
          <w:lang w:eastAsia="en-US"/>
        </w:rPr>
        <w:tab/>
      </w:r>
      <w:r w:rsidRPr="00C4722D">
        <w:rPr>
          <w:color w:val="000000"/>
          <w:shd w:val="clear" w:color="auto" w:fill="FFFFFF"/>
          <w:lang w:eastAsia="en-US"/>
        </w:rPr>
        <w:t xml:space="preserve">Обращение с твердыми коммунальными отходами на </w:t>
      </w:r>
      <w:proofErr w:type="gramStart"/>
      <w:r w:rsidRPr="00C4722D">
        <w:rPr>
          <w:color w:val="000000"/>
          <w:shd w:val="clear" w:color="auto" w:fill="FFFFFF"/>
          <w:lang w:eastAsia="en-US"/>
        </w:rPr>
        <w:t>территории  сельского</w:t>
      </w:r>
      <w:proofErr w:type="gramEnd"/>
      <w:r w:rsidRPr="00C4722D">
        <w:rPr>
          <w:color w:val="000000"/>
          <w:shd w:val="clear" w:color="auto" w:fill="FFFFFF"/>
          <w:lang w:eastAsia="en-US"/>
        </w:rPr>
        <w:t xml:space="preserve"> поселения </w:t>
      </w:r>
      <w:proofErr w:type="spellStart"/>
      <w:r>
        <w:rPr>
          <w:color w:val="000000"/>
          <w:shd w:val="clear" w:color="auto" w:fill="FFFFFF"/>
          <w:lang w:eastAsia="en-US"/>
        </w:rPr>
        <w:t>Урьядинский</w:t>
      </w:r>
      <w:proofErr w:type="spellEnd"/>
      <w:r>
        <w:rPr>
          <w:color w:val="000000"/>
          <w:shd w:val="clear" w:color="auto" w:fill="FFFFFF"/>
          <w:lang w:eastAsia="en-US"/>
        </w:rPr>
        <w:t xml:space="preserve"> </w:t>
      </w:r>
      <w:r w:rsidRPr="00C4722D">
        <w:rPr>
          <w:color w:val="000000"/>
          <w:shd w:val="clear" w:color="auto" w:fill="FFFFFF"/>
          <w:lang w:eastAsia="en-US"/>
        </w:rPr>
        <w:t>сельсовет обеспечивается 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потребителями, в порядке, установленном законодательством Российской Федерации.</w:t>
      </w:r>
    </w:p>
    <w:p w:rsidR="00DA4B7A" w:rsidRPr="00C4722D" w:rsidRDefault="00DA4B7A" w:rsidP="00DA4B7A">
      <w:pPr>
        <w:spacing w:line="276" w:lineRule="auto"/>
        <w:jc w:val="both"/>
        <w:rPr>
          <w:lang w:eastAsia="en-US"/>
        </w:rPr>
      </w:pPr>
      <w:r w:rsidRPr="00C4722D">
        <w:rPr>
          <w:lang w:eastAsia="en-US"/>
        </w:rPr>
        <w:t xml:space="preserve">        В соответствии с ФЗ РФ от 24.06.1998 № 89-ФЗ органы местного самоуправления исключаются из организации деятельности и принимают участие в обращении с ТКО посредством создания мест (площадок) накопления ТКО, ведению реестра и организации экологического воспитания населения.</w:t>
      </w:r>
    </w:p>
    <w:p w:rsidR="00DA4B7A" w:rsidRPr="00C4722D" w:rsidRDefault="00DA4B7A" w:rsidP="00DA4B7A">
      <w:pPr>
        <w:spacing w:line="276" w:lineRule="auto"/>
        <w:jc w:val="both"/>
        <w:rPr>
          <w:lang w:eastAsia="en-US"/>
        </w:rPr>
      </w:pPr>
      <w:r w:rsidRPr="00C4722D">
        <w:rPr>
          <w:lang w:eastAsia="en-US"/>
        </w:rPr>
        <w:t xml:space="preserve">          Действующим региональным оператором на территории </w:t>
      </w:r>
      <w:proofErr w:type="spellStart"/>
      <w:r w:rsidRPr="00C4722D">
        <w:rPr>
          <w:lang w:eastAsia="en-US"/>
        </w:rPr>
        <w:t>Мишкинского</w:t>
      </w:r>
      <w:proofErr w:type="spellEnd"/>
      <w:r w:rsidRPr="00C4722D">
        <w:rPr>
          <w:lang w:eastAsia="en-US"/>
        </w:rPr>
        <w:t xml:space="preserve"> района в соответствии с соглашением об организации деятельности по обращению с ТКО является </w:t>
      </w:r>
      <w:r w:rsidRPr="00C4722D">
        <w:rPr>
          <w:bCs/>
          <w:lang w:eastAsia="en-US"/>
        </w:rPr>
        <w:t>ООО</w:t>
      </w:r>
      <w:r>
        <w:rPr>
          <w:bCs/>
          <w:lang w:eastAsia="en-US"/>
        </w:rPr>
        <w:t xml:space="preserve"> </w:t>
      </w:r>
      <w:r w:rsidRPr="00C4722D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"</w:t>
      </w:r>
      <w:proofErr w:type="spellStart"/>
      <w:r w:rsidRPr="00C4722D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Дюртюлимелиоводстрой</w:t>
      </w:r>
      <w:proofErr w:type="spellEnd"/>
      <w:r w:rsidRPr="00C4722D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"</w:t>
      </w:r>
      <w:r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.</w:t>
      </w:r>
      <w:r w:rsidRPr="00C4722D">
        <w:rPr>
          <w:rFonts w:ascii="Roboto" w:hAnsi="Roboto"/>
          <w:b/>
          <w:bCs/>
          <w:color w:val="333333"/>
          <w:sz w:val="23"/>
          <w:szCs w:val="23"/>
          <w:shd w:val="clear" w:color="auto" w:fill="FFFFFF"/>
          <w:lang w:eastAsia="en-US"/>
        </w:rPr>
        <w:t xml:space="preserve"> </w:t>
      </w:r>
      <w:r w:rsidRPr="00C4722D">
        <w:rPr>
          <w:lang w:eastAsia="en-US"/>
        </w:rPr>
        <w:t>Способ складирования ТКО определен региональным оператором и осуществляется бестарным методом в п</w:t>
      </w:r>
      <w:r>
        <w:rPr>
          <w:lang w:eastAsia="en-US"/>
        </w:rPr>
        <w:t>акеты и другие емкости. Вывоз ТК</w:t>
      </w:r>
      <w:r w:rsidRPr="00C4722D">
        <w:rPr>
          <w:lang w:eastAsia="en-US"/>
        </w:rPr>
        <w:t xml:space="preserve">О включен региональным оператором в тариф по вывозу отходов. Для сбора твёрдых коммунальных отходов на территории </w:t>
      </w:r>
      <w:proofErr w:type="spellStart"/>
      <w:r>
        <w:rPr>
          <w:lang w:eastAsia="en-US"/>
        </w:rPr>
        <w:t>Баймурзинского</w:t>
      </w:r>
      <w:proofErr w:type="spellEnd"/>
      <w:r>
        <w:rPr>
          <w:lang w:eastAsia="en-US"/>
        </w:rPr>
        <w:t xml:space="preserve"> </w:t>
      </w:r>
      <w:r w:rsidRPr="00C4722D">
        <w:rPr>
          <w:lang w:eastAsia="en-US"/>
        </w:rPr>
        <w:t xml:space="preserve">сельского поселения оборудована площадка для накопления отходов. </w:t>
      </w:r>
    </w:p>
    <w:p w:rsidR="00DA4B7A" w:rsidRPr="00C4722D" w:rsidRDefault="00DA4B7A" w:rsidP="00DA4B7A">
      <w:pPr>
        <w:spacing w:line="276" w:lineRule="auto"/>
        <w:ind w:firstLine="540"/>
        <w:jc w:val="both"/>
        <w:rPr>
          <w:lang w:eastAsia="en-US"/>
        </w:rPr>
      </w:pPr>
      <w:r w:rsidRPr="00C4722D">
        <w:rPr>
          <w:lang w:eastAsia="en-US"/>
        </w:rPr>
        <w:t xml:space="preserve">Охват услугой населения регионального оператора в зоне его </w:t>
      </w:r>
      <w:proofErr w:type="gramStart"/>
      <w:r w:rsidRPr="00C4722D">
        <w:rPr>
          <w:lang w:eastAsia="en-US"/>
        </w:rPr>
        <w:t>действия  составляет</w:t>
      </w:r>
      <w:proofErr w:type="gramEnd"/>
      <w:r w:rsidRPr="00C4722D">
        <w:rPr>
          <w:lang w:eastAsia="en-US"/>
        </w:rPr>
        <w:t xml:space="preserve"> территориально-100 %, населения- 70,3%, юридических лиц и индивидуальных предпринимателей- 100%. </w:t>
      </w:r>
    </w:p>
    <w:p w:rsidR="00DA4B7A" w:rsidRPr="00C4722D" w:rsidRDefault="00DA4B7A" w:rsidP="00DA4B7A">
      <w:pPr>
        <w:ind w:firstLine="540"/>
        <w:jc w:val="both"/>
        <w:rPr>
          <w:b/>
          <w:bCs/>
        </w:rPr>
      </w:pPr>
      <w:r w:rsidRPr="00C4722D">
        <w:rPr>
          <w:b/>
          <w:bCs/>
        </w:rPr>
        <w:t xml:space="preserve">4.8 </w:t>
      </w:r>
      <w:r w:rsidRPr="00C4722D">
        <w:rPr>
          <w:b/>
          <w:bCs/>
          <w:color w:val="000000"/>
        </w:rPr>
        <w:t>Система наружного освещения.</w:t>
      </w:r>
      <w:r w:rsidRPr="00C4722D">
        <w:rPr>
          <w:b/>
          <w:bCs/>
        </w:rPr>
        <w:t xml:space="preserve"> </w:t>
      </w:r>
    </w:p>
    <w:p w:rsidR="00DA4B7A" w:rsidRPr="00C4722D" w:rsidRDefault="00DA4B7A" w:rsidP="00DA4B7A">
      <w:pPr>
        <w:ind w:firstLine="540"/>
        <w:jc w:val="both"/>
        <w:rPr>
          <w:color w:val="000000"/>
        </w:rPr>
      </w:pPr>
      <w:r w:rsidRPr="00C4722D">
        <w:rPr>
          <w:b/>
          <w:bCs/>
        </w:rPr>
        <w:t xml:space="preserve"> </w:t>
      </w:r>
      <w:r w:rsidRPr="00C4722D">
        <w:rPr>
          <w:color w:val="FF0000"/>
        </w:rPr>
        <w:t xml:space="preserve"> </w:t>
      </w:r>
      <w:r w:rsidRPr="00C4722D">
        <w:rPr>
          <w:color w:val="000000"/>
        </w:rPr>
        <w:t xml:space="preserve"> В настоящее время </w:t>
      </w:r>
      <w:r w:rsidRPr="00C4722D">
        <w:rPr>
          <w:iCs/>
          <w:color w:val="000000"/>
        </w:rPr>
        <w:t>система наружного освещения</w:t>
      </w:r>
      <w:r w:rsidRPr="00C4722D">
        <w:rPr>
          <w:color w:val="000000"/>
        </w:rPr>
        <w:t xml:space="preserve"> сельского поселения   включает в себя </w:t>
      </w:r>
      <w:r>
        <w:t>свыше 16</w:t>
      </w:r>
      <w:r w:rsidRPr="00E07DC1">
        <w:t xml:space="preserve">3 ед. световых приборов.   </w:t>
      </w:r>
    </w:p>
    <w:p w:rsidR="00DA4B7A" w:rsidRPr="00C4722D" w:rsidRDefault="00DA4B7A" w:rsidP="00DA4B7A">
      <w:pPr>
        <w:autoSpaceDE w:val="0"/>
        <w:autoSpaceDN w:val="0"/>
        <w:adjustRightInd w:val="0"/>
        <w:ind w:firstLine="540"/>
        <w:jc w:val="both"/>
      </w:pPr>
      <w:r w:rsidRPr="00C4722D">
        <w:rPr>
          <w:color w:val="000000"/>
        </w:rPr>
        <w:t xml:space="preserve">Протяженность освещенных улиц </w:t>
      </w:r>
      <w:r>
        <w:t>составляет 16,4 км – это 95</w:t>
      </w:r>
      <w:r w:rsidRPr="00E92B43">
        <w:t xml:space="preserve">%, </w:t>
      </w:r>
      <w:r w:rsidRPr="00C4722D">
        <w:rPr>
          <w:color w:val="000000"/>
        </w:rPr>
        <w:t xml:space="preserve">таким образом, большое количество улиц, проездов, </w:t>
      </w:r>
      <w:proofErr w:type="spellStart"/>
      <w:r w:rsidRPr="00C4722D">
        <w:rPr>
          <w:color w:val="000000"/>
        </w:rPr>
        <w:t>внутридворовых</w:t>
      </w:r>
      <w:proofErr w:type="spellEnd"/>
      <w:r w:rsidRPr="00C4722D">
        <w:rPr>
          <w:color w:val="000000"/>
        </w:rPr>
        <w:t xml:space="preserve"> территорий</w:t>
      </w:r>
      <w:r w:rsidRPr="00C4722D">
        <w:t xml:space="preserve">, включая территории объектов здравоохранения </w:t>
      </w:r>
      <w:proofErr w:type="gramStart"/>
      <w:r w:rsidRPr="00C4722D">
        <w:t>имеют  освещение</w:t>
      </w:r>
      <w:proofErr w:type="gramEnd"/>
      <w:r w:rsidRPr="00C4722D">
        <w:t>, но  где-то оно отсутствует.</w:t>
      </w:r>
    </w:p>
    <w:p w:rsidR="00DA4B7A" w:rsidRPr="00C4722D" w:rsidRDefault="00DA4B7A" w:rsidP="00DA4B7A">
      <w:pPr>
        <w:shd w:val="clear" w:color="auto" w:fill="FFFFFF"/>
        <w:spacing w:line="324" w:lineRule="auto"/>
        <w:jc w:val="both"/>
        <w:rPr>
          <w:color w:val="FF0000"/>
        </w:rPr>
      </w:pPr>
    </w:p>
    <w:p w:rsidR="00DA4B7A" w:rsidRPr="00C4722D" w:rsidRDefault="00DA4B7A" w:rsidP="00DA4B7A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5. Перечень основных мероприятий Программы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Организационные мероприятия предусматривают: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формирование перечня объектов, подлежащих реконструкции, модернизации, капитальному ремонту (Приложение № 1);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DA4B7A" w:rsidRPr="00C4722D" w:rsidRDefault="00DA4B7A" w:rsidP="00DA4B7A">
      <w:pPr>
        <w:shd w:val="clear" w:color="auto" w:fill="FFFFFF"/>
        <w:spacing w:line="276" w:lineRule="auto"/>
        <w:ind w:firstLine="900"/>
        <w:jc w:val="both"/>
      </w:pPr>
      <w:r w:rsidRPr="00C4722D">
        <w:lastRenderedPageBreak/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</w:t>
      </w:r>
      <w:proofErr w:type="gramStart"/>
      <w:r w:rsidRPr="00C4722D">
        <w:t>и  газоснабжению</w:t>
      </w:r>
      <w:proofErr w:type="gramEnd"/>
      <w:r w:rsidRPr="00C4722D">
        <w:t>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электро-,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DA4B7A" w:rsidRPr="00C4722D" w:rsidRDefault="00DA4B7A" w:rsidP="00DA4B7A">
      <w:pPr>
        <w:shd w:val="clear" w:color="auto" w:fill="FFFFFF"/>
        <w:spacing w:line="276" w:lineRule="auto"/>
        <w:ind w:firstLine="900"/>
        <w:jc w:val="both"/>
      </w:pPr>
    </w:p>
    <w:p w:rsidR="00DA4B7A" w:rsidRPr="00C4722D" w:rsidRDefault="00DA4B7A" w:rsidP="00DA4B7A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6. Механизм реализации Программы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>Администрация сельског</w:t>
      </w:r>
      <w:r>
        <w:t xml:space="preserve">о поселения </w:t>
      </w:r>
      <w:proofErr w:type="spellStart"/>
      <w:r>
        <w:t>Урьядинский</w:t>
      </w:r>
      <w:proofErr w:type="spellEnd"/>
      <w:r w:rsidRPr="00C4722D">
        <w:t xml:space="preserve"> сельсовет муниципального района </w:t>
      </w:r>
      <w:proofErr w:type="spellStart"/>
      <w:r w:rsidRPr="00C4722D">
        <w:t>Мишкинский</w:t>
      </w:r>
      <w:proofErr w:type="spellEnd"/>
      <w:r w:rsidRPr="00C4722D">
        <w:t xml:space="preserve"> район Республики </w:t>
      </w:r>
      <w:proofErr w:type="gramStart"/>
      <w:r w:rsidRPr="00C4722D">
        <w:t>Башкортостан  в</w:t>
      </w:r>
      <w:proofErr w:type="gramEnd"/>
      <w:r w:rsidRPr="00C4722D">
        <w:t xml:space="preserve"> рамках настоящей Программы: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осуществляет общее руководство, координацию и контроль за реализацией Программы;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формирует перечень объектов, подлежащих включению в Программу (Приложение № 1);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</w:t>
      </w:r>
      <w:r w:rsidRPr="00C4722D">
        <w:rPr>
          <w:b/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4722D">
        <w:t>»;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предоставляет отчеты об объемах реализации Программы и расходовании средств в вышестоящие органы.</w:t>
      </w:r>
    </w:p>
    <w:p w:rsidR="00DA4B7A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</w:p>
    <w:p w:rsidR="00DA4B7A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</w:p>
    <w:p w:rsidR="00DA4B7A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</w:p>
    <w:p w:rsidR="00DA4B7A" w:rsidRPr="00C4722D" w:rsidRDefault="00DA4B7A" w:rsidP="00DA4B7A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7. Ресурсное обеспечение Программы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>Финансирование мероприятий Программы осуществляется за счет средств сельского поселения с привлечение</w:t>
      </w:r>
      <w:r>
        <w:t>м</w:t>
      </w:r>
      <w:r w:rsidRPr="00C4722D">
        <w:t xml:space="preserve"> средств республиканского бюджета, районного бюджета, других источников финансирования. Общий объем финансирования Программы составляет   </w:t>
      </w:r>
      <w:r>
        <w:t>примерно 19 млн.850 тысяч рублей</w:t>
      </w:r>
      <w:r w:rsidRPr="00C4722D">
        <w:rPr>
          <w:color w:val="FF0000"/>
        </w:rPr>
        <w:t>.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C4722D">
        <w:t>софинансирования</w:t>
      </w:r>
      <w:proofErr w:type="spellEnd"/>
      <w:r w:rsidRPr="00C4722D">
        <w:t>.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Объемы финансирования Программы на 2023-2033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DA4B7A" w:rsidRPr="00C4722D" w:rsidRDefault="00DA4B7A" w:rsidP="00DA4B7A">
      <w:pPr>
        <w:shd w:val="clear" w:color="auto" w:fill="FFFFFF"/>
        <w:spacing w:line="324" w:lineRule="auto"/>
        <w:jc w:val="both"/>
      </w:pPr>
    </w:p>
    <w:p w:rsidR="00DA4B7A" w:rsidRPr="00C4722D" w:rsidRDefault="00DA4B7A" w:rsidP="00DA4B7A">
      <w:pPr>
        <w:shd w:val="clear" w:color="auto" w:fill="FFFFFF"/>
        <w:spacing w:line="324" w:lineRule="auto"/>
        <w:jc w:val="center"/>
        <w:rPr>
          <w:b/>
          <w:bCs/>
        </w:rPr>
      </w:pPr>
      <w:r w:rsidRPr="00C4722D">
        <w:rPr>
          <w:b/>
          <w:bCs/>
        </w:rPr>
        <w:t xml:space="preserve">8. Управление реализацией Программы и контроль </w:t>
      </w:r>
    </w:p>
    <w:p w:rsidR="00DA4B7A" w:rsidRPr="00C4722D" w:rsidRDefault="00DA4B7A" w:rsidP="00DA4B7A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за ходом ее исполнения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 xml:space="preserve"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</w:t>
      </w:r>
      <w:r w:rsidRPr="00C4722D">
        <w:lastRenderedPageBreak/>
        <w:t xml:space="preserve">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</w:t>
      </w:r>
      <w:proofErr w:type="gramStart"/>
      <w:r w:rsidRPr="00C4722D">
        <w:t>отчетный  год</w:t>
      </w:r>
      <w:proofErr w:type="gramEnd"/>
      <w:r w:rsidRPr="00C4722D">
        <w:t>.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DA4B7A" w:rsidRPr="00C4722D" w:rsidRDefault="00DA4B7A" w:rsidP="00DA4B7A">
      <w:pPr>
        <w:shd w:val="clear" w:color="auto" w:fill="FFFFFF"/>
        <w:spacing w:line="324" w:lineRule="auto"/>
        <w:jc w:val="both"/>
      </w:pPr>
    </w:p>
    <w:p w:rsidR="00DA4B7A" w:rsidRPr="00C4722D" w:rsidRDefault="00DA4B7A" w:rsidP="00DA4B7A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9. Оценка эффективности реализации Программы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ab/>
        <w:t>Успешная реализация Программы позволит: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поэтапно восстановить ветхие водопроводные сети и другие объекты жилищно-коммунального хозяйства поселения;</w:t>
      </w:r>
    </w:p>
    <w:p w:rsidR="00DA4B7A" w:rsidRPr="00C4722D" w:rsidRDefault="00DA4B7A" w:rsidP="00DA4B7A">
      <w:pPr>
        <w:shd w:val="clear" w:color="auto" w:fill="FFFFFF"/>
        <w:spacing w:line="276" w:lineRule="auto"/>
        <w:jc w:val="both"/>
      </w:pPr>
      <w:r w:rsidRPr="00C4722D">
        <w:t>- сократить ежегодные потери воды в системе водоснабжения. </w:t>
      </w:r>
    </w:p>
    <w:p w:rsidR="00DA4B7A" w:rsidRPr="00C4722D" w:rsidRDefault="00DA4B7A" w:rsidP="00DA4B7A">
      <w:pPr>
        <w:shd w:val="clear" w:color="auto" w:fill="FFFFFF"/>
        <w:spacing w:line="324" w:lineRule="auto"/>
        <w:ind w:left="6570"/>
        <w:jc w:val="both"/>
      </w:pPr>
    </w:p>
    <w:p w:rsidR="00DA4B7A" w:rsidRPr="00C4722D" w:rsidRDefault="00DA4B7A" w:rsidP="00DA4B7A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 xml:space="preserve">10. </w:t>
      </w:r>
      <w:r w:rsidRPr="00C4722D">
        <w:rPr>
          <w:b/>
          <w:bCs/>
        </w:rPr>
        <w:t>Ожидаемые результаты реализации программы.</w:t>
      </w:r>
    </w:p>
    <w:p w:rsidR="00DA4B7A" w:rsidRPr="00C4722D" w:rsidRDefault="00DA4B7A" w:rsidP="00DA4B7A">
      <w:pPr>
        <w:tabs>
          <w:tab w:val="left" w:pos="1365"/>
        </w:tabs>
        <w:spacing w:line="276" w:lineRule="auto"/>
        <w:ind w:firstLine="720"/>
        <w:jc w:val="both"/>
      </w:pPr>
      <w:r w:rsidRPr="00C4722D">
        <w:t>Программа разработана на основе данных предприятий и организаций коммунального комплекса.</w:t>
      </w:r>
    </w:p>
    <w:p w:rsidR="00DA4B7A" w:rsidRPr="00C4722D" w:rsidRDefault="00DA4B7A" w:rsidP="00DA4B7A">
      <w:pPr>
        <w:tabs>
          <w:tab w:val="left" w:pos="1365"/>
        </w:tabs>
        <w:spacing w:line="276" w:lineRule="auto"/>
        <w:ind w:firstLine="720"/>
        <w:jc w:val="both"/>
      </w:pPr>
      <w:r w:rsidRPr="00C4722D">
        <w:t xml:space="preserve">Финансовые потребности организаций коммунального комплекса, участвующих в реализации Программы комплексного развития систем коммунальной инфраструктуры сельского поселения </w:t>
      </w:r>
      <w:proofErr w:type="spellStart"/>
      <w:r>
        <w:t>Урьядинский</w:t>
      </w:r>
      <w:proofErr w:type="spellEnd"/>
      <w:r w:rsidRPr="00C4722D">
        <w:t xml:space="preserve"> сельсовет муниципального района </w:t>
      </w:r>
      <w:proofErr w:type="spellStart"/>
      <w:r w:rsidRPr="00C4722D">
        <w:t>Мишкинский</w:t>
      </w:r>
      <w:proofErr w:type="spellEnd"/>
      <w:r w:rsidRPr="00C4722D">
        <w:t xml:space="preserve"> район Республики Башкортостан на 202</w:t>
      </w:r>
      <w:r>
        <w:t>2</w:t>
      </w:r>
      <w:r w:rsidRPr="00C4722D">
        <w:t>-203</w:t>
      </w:r>
      <w:r>
        <w:t>2</w:t>
      </w:r>
      <w:r w:rsidRPr="00C4722D">
        <w:t xml:space="preserve"> годы, обеспечиваются за счет </w:t>
      </w:r>
      <w:proofErr w:type="gramStart"/>
      <w:r w:rsidRPr="00C4722D">
        <w:t xml:space="preserve">средств  </w:t>
      </w:r>
      <w:proofErr w:type="spellStart"/>
      <w:r w:rsidRPr="00C4722D">
        <w:t>софинансирования</w:t>
      </w:r>
      <w:proofErr w:type="spellEnd"/>
      <w:proofErr w:type="gramEnd"/>
      <w:r w:rsidRPr="00C4722D">
        <w:t xml:space="preserve">  местных и республиканских бюджетов.</w:t>
      </w:r>
    </w:p>
    <w:p w:rsidR="00DA4B7A" w:rsidRPr="00C4722D" w:rsidRDefault="00DA4B7A" w:rsidP="00DA4B7A">
      <w:pPr>
        <w:spacing w:line="288" w:lineRule="auto"/>
        <w:jc w:val="center"/>
        <w:rPr>
          <w:b/>
          <w:bCs/>
          <w:lang w:eastAsia="en-US"/>
        </w:rPr>
        <w:sectPr w:rsidR="00DA4B7A" w:rsidRPr="00C4722D" w:rsidSect="00ED05F6">
          <w:pgSz w:w="11900" w:h="16820"/>
          <w:pgMar w:top="862" w:right="919" w:bottom="993" w:left="1418" w:header="720" w:footer="720" w:gutter="0"/>
          <w:cols w:space="60"/>
          <w:noEndnote/>
        </w:sectPr>
      </w:pPr>
    </w:p>
    <w:p w:rsidR="00DA4B7A" w:rsidRPr="00C4722D" w:rsidRDefault="00DA4B7A" w:rsidP="00DA4B7A">
      <w:pPr>
        <w:spacing w:line="288" w:lineRule="auto"/>
        <w:ind w:left="851"/>
        <w:jc w:val="center"/>
        <w:rPr>
          <w:b/>
          <w:bCs/>
          <w:lang w:eastAsia="en-US"/>
        </w:rPr>
      </w:pPr>
      <w:r w:rsidRPr="00C4722D">
        <w:rPr>
          <w:b/>
          <w:bCs/>
          <w:lang w:eastAsia="en-US"/>
        </w:rPr>
        <w:lastRenderedPageBreak/>
        <w:t xml:space="preserve">Мероприятия Программы «Комплексного развития систем коммунальной инфраструктуры сельского поселения </w:t>
      </w:r>
      <w:proofErr w:type="spellStart"/>
      <w:r>
        <w:rPr>
          <w:b/>
          <w:bCs/>
          <w:lang w:eastAsia="en-US"/>
        </w:rPr>
        <w:t>Урьядинский</w:t>
      </w:r>
      <w:proofErr w:type="spellEnd"/>
      <w:r>
        <w:rPr>
          <w:b/>
          <w:bCs/>
          <w:lang w:eastAsia="en-US"/>
        </w:rPr>
        <w:t xml:space="preserve"> </w:t>
      </w:r>
      <w:r w:rsidRPr="00C4722D">
        <w:rPr>
          <w:b/>
          <w:bCs/>
          <w:lang w:eastAsia="en-US"/>
        </w:rPr>
        <w:t xml:space="preserve">сельсовет муниципального района </w:t>
      </w:r>
      <w:proofErr w:type="spellStart"/>
      <w:r w:rsidRPr="00C4722D">
        <w:rPr>
          <w:b/>
          <w:bCs/>
          <w:lang w:eastAsia="en-US"/>
        </w:rPr>
        <w:t>Мишкинский</w:t>
      </w:r>
      <w:proofErr w:type="spellEnd"/>
      <w:r w:rsidRPr="00C4722D">
        <w:rPr>
          <w:b/>
          <w:bCs/>
          <w:lang w:eastAsia="en-US"/>
        </w:rPr>
        <w:t xml:space="preserve"> район </w:t>
      </w:r>
    </w:p>
    <w:p w:rsidR="00DA4B7A" w:rsidRPr="00C4722D" w:rsidRDefault="00DA4B7A" w:rsidP="00DA4B7A">
      <w:pPr>
        <w:spacing w:line="288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Республики Башкортостан на 2022 – 2032</w:t>
      </w:r>
      <w:r w:rsidRPr="00C4722D">
        <w:rPr>
          <w:b/>
          <w:bCs/>
          <w:lang w:eastAsia="en-US"/>
        </w:rPr>
        <w:t xml:space="preserve"> годы»</w:t>
      </w:r>
    </w:p>
    <w:tbl>
      <w:tblPr>
        <w:tblpPr w:leftFromText="180" w:rightFromText="180" w:vertAnchor="text" w:horzAnchor="page" w:tblpX="818" w:tblpY="188"/>
        <w:tblW w:w="15056" w:type="dxa"/>
        <w:tblLayout w:type="fixed"/>
        <w:tblLook w:val="0000" w:firstRow="0" w:lastRow="0" w:firstColumn="0" w:lastColumn="0" w:noHBand="0" w:noVBand="0"/>
      </w:tblPr>
      <w:tblGrid>
        <w:gridCol w:w="460"/>
        <w:gridCol w:w="2960"/>
        <w:gridCol w:w="900"/>
        <w:gridCol w:w="891"/>
        <w:gridCol w:w="800"/>
        <w:gridCol w:w="666"/>
        <w:gridCol w:w="666"/>
        <w:gridCol w:w="666"/>
        <w:gridCol w:w="666"/>
        <w:gridCol w:w="1641"/>
        <w:gridCol w:w="2500"/>
        <w:gridCol w:w="2240"/>
      </w:tblGrid>
      <w:tr w:rsidR="00DA4B7A" w:rsidRPr="00C4722D" w:rsidTr="0048769F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№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 xml:space="preserve">Прогнозируемый объем финансирования, </w:t>
            </w:r>
            <w:proofErr w:type="spellStart"/>
            <w:r w:rsidRPr="00C4722D">
              <w:rPr>
                <w:sz w:val="20"/>
                <w:szCs w:val="20"/>
              </w:rPr>
              <w:t>млн.руб</w:t>
            </w:r>
            <w:proofErr w:type="spellEnd"/>
            <w:r w:rsidRPr="00C4722D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Проблема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Достигаемый эффект</w:t>
            </w:r>
          </w:p>
        </w:tc>
      </w:tr>
      <w:tr w:rsidR="00DA4B7A" w:rsidRPr="00C4722D" w:rsidTr="0048769F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всего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</w:tr>
      <w:tr w:rsidR="00DA4B7A" w:rsidRPr="00C4722D" w:rsidTr="0048769F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-</w:t>
            </w:r>
          </w:p>
          <w:p w:rsidR="00DA4B7A" w:rsidRPr="00C4722D" w:rsidRDefault="00DA4B7A" w:rsidP="00487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rPr>
                <w:sz w:val="20"/>
                <w:szCs w:val="20"/>
              </w:rPr>
            </w:pPr>
          </w:p>
        </w:tc>
      </w:tr>
      <w:tr w:rsidR="00DA4B7A" w:rsidRPr="00C4722D" w:rsidTr="0048769F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22D">
              <w:rPr>
                <w:b/>
                <w:bCs/>
                <w:sz w:val="20"/>
                <w:szCs w:val="20"/>
              </w:rPr>
              <w:t>1. Благоустройство</w:t>
            </w:r>
          </w:p>
        </w:tc>
      </w:tr>
      <w:tr w:rsidR="00DA4B7A" w:rsidRPr="00C4722D" w:rsidTr="0048769F">
        <w:trPr>
          <w:trHeight w:val="2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Система уличного освещения не соответствует нормам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Благоустройство территории, экономия энергоресурсов</w:t>
            </w:r>
          </w:p>
        </w:tc>
      </w:tr>
      <w:tr w:rsidR="00DA4B7A" w:rsidRPr="00C4722D" w:rsidTr="0048769F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22D">
              <w:rPr>
                <w:b/>
                <w:bCs/>
                <w:sz w:val="20"/>
                <w:szCs w:val="20"/>
              </w:rPr>
              <w:t>2. Водоснабжение</w:t>
            </w:r>
          </w:p>
        </w:tc>
      </w:tr>
      <w:tr w:rsidR="00DA4B7A" w:rsidRPr="00C4722D" w:rsidTr="0048769F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Реконструкция системы водоснабжения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Обеспечение населения чистой питьевой водой</w:t>
            </w:r>
          </w:p>
        </w:tc>
      </w:tr>
      <w:tr w:rsidR="00DA4B7A" w:rsidRPr="00C4722D" w:rsidTr="0048769F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B7A" w:rsidRPr="00C4722D" w:rsidRDefault="00DA4B7A" w:rsidP="0048769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22D">
              <w:rPr>
                <w:b/>
                <w:bCs/>
                <w:sz w:val="20"/>
                <w:szCs w:val="20"/>
              </w:rPr>
              <w:t>3. Дорожное хозяйство</w:t>
            </w:r>
          </w:p>
        </w:tc>
      </w:tr>
      <w:tr w:rsidR="00DA4B7A" w:rsidRPr="00C4722D" w:rsidTr="0048769F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 xml:space="preserve">Реконструкция системы  </w:t>
            </w:r>
            <w:r w:rsidRPr="00E07DC1">
              <w:rPr>
                <w:b/>
                <w:bCs/>
                <w:sz w:val="20"/>
                <w:szCs w:val="20"/>
              </w:rPr>
              <w:t xml:space="preserve"> </w:t>
            </w:r>
            <w:r w:rsidRPr="00E07DC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07DC1">
              <w:rPr>
                <w:sz w:val="18"/>
                <w:szCs w:val="18"/>
              </w:rPr>
              <w:t>,6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07DC1">
              <w:rPr>
                <w:sz w:val="18"/>
                <w:szCs w:val="18"/>
              </w:rPr>
              <w:t>,533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07DC1">
              <w:rPr>
                <w:sz w:val="18"/>
                <w:szCs w:val="18"/>
              </w:rPr>
              <w:t>,533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07DC1">
              <w:rPr>
                <w:sz w:val="18"/>
                <w:szCs w:val="18"/>
              </w:rPr>
              <w:t>,533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Качество дорожного покрытия не соответствует нормам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Благоустройство дорог</w:t>
            </w:r>
          </w:p>
        </w:tc>
      </w:tr>
      <w:tr w:rsidR="00DA4B7A" w:rsidRPr="00C4722D" w:rsidTr="0048769F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rPr>
                <w:b/>
                <w:bCs/>
                <w:sz w:val="20"/>
                <w:szCs w:val="20"/>
              </w:rPr>
            </w:pPr>
            <w:r w:rsidRPr="00E07DC1">
              <w:rPr>
                <w:b/>
                <w:bCs/>
                <w:sz w:val="20"/>
                <w:szCs w:val="20"/>
              </w:rPr>
              <w:t>газопровод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7.5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бюджеты РБ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sz w:val="18"/>
                <w:szCs w:val="18"/>
              </w:rPr>
            </w:pPr>
          </w:p>
        </w:tc>
      </w:tr>
      <w:tr w:rsidR="00DA4B7A" w:rsidRPr="00C4722D" w:rsidTr="0048769F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B7A" w:rsidRPr="00E07DC1" w:rsidRDefault="00DA4B7A" w:rsidP="00487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C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4.733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7A" w:rsidRPr="00E07DC1" w:rsidRDefault="00DA4B7A" w:rsidP="004876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B7A" w:rsidRPr="00E07DC1" w:rsidRDefault="00DA4B7A" w:rsidP="00487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B7A" w:rsidRPr="00E07DC1" w:rsidRDefault="00DA4B7A" w:rsidP="00487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B7A" w:rsidRPr="00E07DC1" w:rsidRDefault="00DA4B7A" w:rsidP="00487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2459CF" w:rsidRDefault="002459CF">
      <w:bookmarkStart w:id="0" w:name="_GoBack"/>
      <w:bookmarkEnd w:id="0"/>
    </w:p>
    <w:sectPr w:rsidR="002459CF" w:rsidSect="00DA4B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7B8"/>
    <w:multiLevelType w:val="hybridMultilevel"/>
    <w:tmpl w:val="F66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95"/>
    <w:rsid w:val="000A4264"/>
    <w:rsid w:val="002459CF"/>
    <w:rsid w:val="00330C95"/>
    <w:rsid w:val="00D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8510-A6AF-4555-9CBC-F945C45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yady.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2024-02-28T06:48:00Z</dcterms:created>
  <dcterms:modified xsi:type="dcterms:W3CDTF">2024-02-28T06:48:00Z</dcterms:modified>
</cp:coreProperties>
</file>