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8B" w:rsidRPr="00BC6F8B" w:rsidRDefault="00BC6F8B" w:rsidP="00BC6F8B">
      <w:pPr>
        <w:rPr>
          <w:sz w:val="26"/>
        </w:rPr>
      </w:pPr>
    </w:p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BC6F8B" w:rsidRPr="00BC6F8B" w:rsidTr="00AA0646">
        <w:tc>
          <w:tcPr>
            <w:tcW w:w="4820" w:type="dxa"/>
          </w:tcPr>
          <w:p w:rsidR="00BC6F8B" w:rsidRPr="00BC6F8B" w:rsidRDefault="00BC6F8B" w:rsidP="00BC6F8B">
            <w:pPr>
              <w:jc w:val="center"/>
              <w:rPr>
                <w:lang w:eastAsia="en-US"/>
              </w:rPr>
            </w:pPr>
            <w:bookmarkStart w:id="0" w:name="OLE_LINK1"/>
            <w:bookmarkStart w:id="1" w:name="OLE_LINK2"/>
            <w:r w:rsidRPr="00BC6F8B">
              <w:rPr>
                <w:lang w:eastAsia="en-US"/>
              </w:rPr>
              <w:t>БАШКОРТОСТАН РЕСПУБЛИКА</w:t>
            </w:r>
            <w:r w:rsidRPr="00BC6F8B">
              <w:rPr>
                <w:lang w:val="en-US" w:eastAsia="en-US"/>
              </w:rPr>
              <w:t>h</w:t>
            </w:r>
            <w:r w:rsidRPr="00BC6F8B">
              <w:rPr>
                <w:lang w:eastAsia="en-US"/>
              </w:rPr>
              <w:t>Ы</w:t>
            </w:r>
          </w:p>
          <w:p w:rsidR="00BC6F8B" w:rsidRPr="00BC6F8B" w:rsidRDefault="00BC6F8B" w:rsidP="00BC6F8B">
            <w:pPr>
              <w:jc w:val="center"/>
              <w:rPr>
                <w:lang w:eastAsia="en-US"/>
              </w:rPr>
            </w:pPr>
            <w:r w:rsidRPr="00BC6F8B">
              <w:rPr>
                <w:lang w:eastAsia="en-US"/>
              </w:rPr>
              <w:t>МИШК</w:t>
            </w:r>
            <w:r w:rsidRPr="00BC6F8B">
              <w:rPr>
                <w:lang w:val="ba-RU" w:eastAsia="en-US"/>
              </w:rPr>
              <w:t>Ә</w:t>
            </w:r>
            <w:r w:rsidRPr="00BC6F8B">
              <w:rPr>
                <w:lang w:eastAsia="en-US"/>
              </w:rPr>
              <w:t xml:space="preserve"> РАЙОНЫ</w:t>
            </w:r>
          </w:p>
          <w:p w:rsidR="00BC6F8B" w:rsidRPr="00BC6F8B" w:rsidRDefault="00BC6F8B" w:rsidP="00BC6F8B">
            <w:pPr>
              <w:jc w:val="center"/>
              <w:rPr>
                <w:rFonts w:ascii="Arial" w:hAnsi="Arial" w:cs="Arial"/>
                <w:lang w:val="ba-RU" w:eastAsia="en-US"/>
              </w:rPr>
            </w:pPr>
            <w:r w:rsidRPr="00BC6F8B">
              <w:rPr>
                <w:lang w:eastAsia="en-US"/>
              </w:rPr>
              <w:t>МУНИЦИПАЛЬ РАЙОНЫНЫ</w:t>
            </w:r>
            <w:r w:rsidRPr="00BC6F8B">
              <w:rPr>
                <w:lang w:val="ba-RU" w:eastAsia="en-US"/>
              </w:rPr>
              <w:t>Ң</w:t>
            </w:r>
          </w:p>
          <w:p w:rsidR="00BC6F8B" w:rsidRPr="00BC6F8B" w:rsidRDefault="00BC6F8B" w:rsidP="00BC6F8B">
            <w:pPr>
              <w:jc w:val="center"/>
              <w:rPr>
                <w:lang w:val="ba-RU" w:eastAsia="en-US"/>
              </w:rPr>
            </w:pPr>
            <w:r w:rsidRPr="00BC6F8B">
              <w:rPr>
                <w:lang w:val="ba-RU" w:eastAsia="en-US"/>
              </w:rPr>
              <w:t>УРЪЯЗЫ</w:t>
            </w:r>
          </w:p>
          <w:p w:rsidR="00BC6F8B" w:rsidRPr="00BC6F8B" w:rsidRDefault="00BC6F8B" w:rsidP="00BC6F8B">
            <w:pPr>
              <w:jc w:val="center"/>
              <w:rPr>
                <w:lang w:val="ba-RU" w:eastAsia="en-US"/>
              </w:rPr>
            </w:pPr>
            <w:r w:rsidRPr="00BC6F8B">
              <w:rPr>
                <w:lang w:val="ba-RU" w:eastAsia="en-US"/>
              </w:rPr>
              <w:t>АУЛЫ СОВЕТЫ</w:t>
            </w:r>
          </w:p>
          <w:p w:rsidR="00BC6F8B" w:rsidRPr="00BC6F8B" w:rsidRDefault="00BC6F8B" w:rsidP="00BC6F8B">
            <w:pPr>
              <w:jc w:val="center"/>
              <w:rPr>
                <w:rFonts w:ascii="Arial" w:hAnsi="Arial" w:cs="Arial"/>
                <w:lang w:val="ba-RU" w:eastAsia="en-US"/>
              </w:rPr>
            </w:pPr>
            <w:r w:rsidRPr="00BC6F8B">
              <w:rPr>
                <w:lang w:val="ba-RU" w:eastAsia="en-US"/>
              </w:rPr>
              <w:t>АУЫЛ БИЛӘМӘҺЕ</w:t>
            </w:r>
          </w:p>
          <w:p w:rsidR="00BC6F8B" w:rsidRPr="00BC6F8B" w:rsidRDefault="00BC6F8B" w:rsidP="00BC6F8B">
            <w:pPr>
              <w:jc w:val="center"/>
              <w:rPr>
                <w:rFonts w:ascii="Arial" w:hAnsi="Arial" w:cs="Arial"/>
                <w:lang w:val="ba-RU" w:eastAsia="en-US"/>
              </w:rPr>
            </w:pPr>
            <w:r w:rsidRPr="00BC6F8B">
              <w:rPr>
                <w:lang w:val="ba-RU" w:eastAsia="en-US"/>
              </w:rPr>
              <w:t>СОВЕТЫ</w:t>
            </w:r>
          </w:p>
          <w:p w:rsidR="00BC6F8B" w:rsidRPr="00BC6F8B" w:rsidRDefault="00BC6F8B" w:rsidP="00BC6F8B">
            <w:pPr>
              <w:autoSpaceDN w:val="0"/>
              <w:spacing w:line="254" w:lineRule="auto"/>
              <w:rPr>
                <w:color w:val="333333"/>
                <w:sz w:val="20"/>
                <w:szCs w:val="20"/>
                <w:lang w:val="ba-RU"/>
              </w:rPr>
            </w:pPr>
            <w:r w:rsidRPr="00BC6F8B">
              <w:rPr>
                <w:color w:val="333333"/>
                <w:sz w:val="20"/>
                <w:szCs w:val="20"/>
                <w:lang w:val="ba-RU"/>
              </w:rPr>
              <w:t xml:space="preserve">        452332, Уръязы ауылы, Ф</w:t>
            </w:r>
            <w:r w:rsidRPr="00BC6F8B">
              <w:rPr>
                <w:rFonts w:ascii="Arial" w:hAnsi="Arial" w:cs="Arial"/>
                <w:sz w:val="16"/>
                <w:szCs w:val="16"/>
                <w:lang w:val="ba-RU"/>
              </w:rPr>
              <w:t>Ә</w:t>
            </w:r>
            <w:r w:rsidRPr="00BC6F8B">
              <w:rPr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BC6F8B" w:rsidRPr="00BC6F8B" w:rsidRDefault="00BC6F8B" w:rsidP="00BC6F8B">
            <w:pPr>
              <w:autoSpaceDN w:val="0"/>
              <w:spacing w:line="254" w:lineRule="auto"/>
              <w:rPr>
                <w:color w:val="333333"/>
                <w:sz w:val="20"/>
                <w:szCs w:val="20"/>
              </w:rPr>
            </w:pPr>
            <w:r w:rsidRPr="00BC6F8B">
              <w:rPr>
                <w:color w:val="333333"/>
                <w:sz w:val="20"/>
                <w:szCs w:val="20"/>
                <w:lang w:val="ba-RU"/>
              </w:rPr>
              <w:t xml:space="preserve">                 </w:t>
            </w:r>
            <w:r w:rsidRPr="00BC6F8B">
              <w:rPr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</w:tcPr>
          <w:p w:rsidR="00BC6F8B" w:rsidRPr="00BC6F8B" w:rsidRDefault="00BC6F8B" w:rsidP="00BC6F8B">
            <w:pPr>
              <w:autoSpaceDN w:val="0"/>
              <w:spacing w:line="254" w:lineRule="auto"/>
              <w:ind w:left="-821" w:right="-256" w:firstLine="709"/>
              <w:jc w:val="center"/>
            </w:pPr>
            <w:r w:rsidRPr="00BC6F8B">
              <w:rPr>
                <w:noProof/>
              </w:rPr>
              <w:drawing>
                <wp:inline distT="0" distB="0" distL="0" distR="0" wp14:anchorId="466F2CB3" wp14:editId="3212BC03">
                  <wp:extent cx="113347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C6F8B" w:rsidRPr="00BC6F8B" w:rsidRDefault="00BC6F8B" w:rsidP="00BC6F8B">
            <w:pPr>
              <w:autoSpaceDN w:val="0"/>
              <w:spacing w:line="256" w:lineRule="auto"/>
              <w:jc w:val="center"/>
            </w:pPr>
            <w:r w:rsidRPr="00BC6F8B">
              <w:t>СОВЕТ</w:t>
            </w:r>
          </w:p>
          <w:p w:rsidR="00BC6F8B" w:rsidRPr="00BC6F8B" w:rsidRDefault="00BC6F8B" w:rsidP="00BC6F8B">
            <w:pPr>
              <w:autoSpaceDN w:val="0"/>
              <w:spacing w:line="256" w:lineRule="auto"/>
              <w:ind w:right="-83"/>
              <w:jc w:val="center"/>
            </w:pPr>
            <w:r w:rsidRPr="00BC6F8B">
              <w:t>СЕЛЬСКОГО ПОСЕЛЕНИЯ</w:t>
            </w:r>
          </w:p>
          <w:p w:rsidR="00BC6F8B" w:rsidRPr="00BC6F8B" w:rsidRDefault="00BC6F8B" w:rsidP="00BC6F8B">
            <w:pPr>
              <w:autoSpaceDN w:val="0"/>
              <w:spacing w:line="256" w:lineRule="auto"/>
              <w:jc w:val="center"/>
            </w:pPr>
            <w:r w:rsidRPr="00BC6F8B">
              <w:t>УРЬЯДИНСКИЙ</w:t>
            </w:r>
          </w:p>
          <w:p w:rsidR="00BC6F8B" w:rsidRPr="00BC6F8B" w:rsidRDefault="00BC6F8B" w:rsidP="00BC6F8B">
            <w:pPr>
              <w:autoSpaceDN w:val="0"/>
              <w:spacing w:line="256" w:lineRule="auto"/>
              <w:jc w:val="center"/>
            </w:pPr>
            <w:r w:rsidRPr="00BC6F8B">
              <w:t>СЕЛЬСОВЕТ</w:t>
            </w:r>
          </w:p>
          <w:p w:rsidR="00BC6F8B" w:rsidRPr="00BC6F8B" w:rsidRDefault="00BC6F8B" w:rsidP="00BC6F8B">
            <w:pPr>
              <w:autoSpaceDN w:val="0"/>
              <w:spacing w:line="256" w:lineRule="auto"/>
              <w:jc w:val="center"/>
            </w:pPr>
            <w:r w:rsidRPr="00BC6F8B">
              <w:t>МУНИЦИПАЛЬНОГО РАЙОНА</w:t>
            </w:r>
          </w:p>
          <w:p w:rsidR="00BC6F8B" w:rsidRPr="00BC6F8B" w:rsidRDefault="00BC6F8B" w:rsidP="00BC6F8B">
            <w:pPr>
              <w:autoSpaceDN w:val="0"/>
              <w:spacing w:line="256" w:lineRule="auto"/>
              <w:jc w:val="center"/>
            </w:pPr>
            <w:r w:rsidRPr="00BC6F8B">
              <w:t>МИШКИНСКИЙ РАЙОН</w:t>
            </w:r>
          </w:p>
          <w:p w:rsidR="00BC6F8B" w:rsidRPr="00BC6F8B" w:rsidRDefault="00BC6F8B" w:rsidP="00BC6F8B">
            <w:pPr>
              <w:autoSpaceDN w:val="0"/>
              <w:spacing w:line="256" w:lineRule="auto"/>
              <w:jc w:val="center"/>
            </w:pPr>
            <w:r w:rsidRPr="00BC6F8B">
              <w:t>РЕСПУБЛИКИ БАШКОРТОСТАН</w:t>
            </w:r>
          </w:p>
          <w:p w:rsidR="00BC6F8B" w:rsidRPr="00BC6F8B" w:rsidRDefault="00BC6F8B" w:rsidP="00BC6F8B">
            <w:pPr>
              <w:autoSpaceDN w:val="0"/>
              <w:spacing w:line="254" w:lineRule="auto"/>
              <w:rPr>
                <w:color w:val="333333"/>
                <w:sz w:val="20"/>
                <w:szCs w:val="20"/>
              </w:rPr>
            </w:pPr>
            <w:r w:rsidRPr="00BC6F8B">
              <w:rPr>
                <w:color w:val="333333"/>
                <w:sz w:val="20"/>
                <w:szCs w:val="20"/>
              </w:rPr>
              <w:t xml:space="preserve">                452332, </w:t>
            </w:r>
            <w:r w:rsidRPr="00BC6F8B">
              <w:rPr>
                <w:color w:val="333333"/>
                <w:sz w:val="20"/>
                <w:szCs w:val="20"/>
                <w:lang w:val="ba-RU"/>
              </w:rPr>
              <w:t>д.Урьяды</w:t>
            </w:r>
            <w:r w:rsidRPr="00BC6F8B">
              <w:rPr>
                <w:color w:val="333333"/>
                <w:sz w:val="20"/>
                <w:szCs w:val="20"/>
              </w:rPr>
              <w:t xml:space="preserve">, </w:t>
            </w:r>
            <w:r w:rsidRPr="00BC6F8B">
              <w:rPr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BC6F8B">
              <w:rPr>
                <w:color w:val="333333"/>
                <w:sz w:val="20"/>
                <w:szCs w:val="20"/>
              </w:rPr>
              <w:t>, 22</w:t>
            </w:r>
          </w:p>
          <w:p w:rsidR="00BC6F8B" w:rsidRPr="00BC6F8B" w:rsidRDefault="00BC6F8B" w:rsidP="00BC6F8B">
            <w:pPr>
              <w:autoSpaceDN w:val="0"/>
              <w:spacing w:line="254" w:lineRule="auto"/>
              <w:jc w:val="center"/>
              <w:rPr>
                <w:color w:val="333333"/>
                <w:sz w:val="20"/>
                <w:szCs w:val="20"/>
                <w:lang w:val="ba-RU"/>
              </w:rPr>
            </w:pPr>
            <w:r w:rsidRPr="00BC6F8B">
              <w:rPr>
                <w:color w:val="333333"/>
                <w:sz w:val="20"/>
                <w:szCs w:val="20"/>
              </w:rPr>
              <w:t xml:space="preserve">          Тел.: 8(34749)2-66-31, факс: 2-66-31,</w:t>
            </w:r>
          </w:p>
        </w:tc>
      </w:tr>
    </w:tbl>
    <w:p w:rsidR="00BC6F8B" w:rsidRPr="00BC6F8B" w:rsidRDefault="00BC6F8B" w:rsidP="00BC6F8B">
      <w:pPr>
        <w:autoSpaceDN w:val="0"/>
        <w:rPr>
          <w:u w:val="single"/>
        </w:rPr>
      </w:pPr>
      <w:r w:rsidRPr="00BC6F8B">
        <w:rPr>
          <w:u w:val="single"/>
        </w:rPr>
        <w:t xml:space="preserve">           ИНН 0237000886                      ОГРН 1020201686097                    КПП 023701001_    _                                  </w:t>
      </w:r>
    </w:p>
    <w:p w:rsidR="00BC6F8B" w:rsidRPr="00BC6F8B" w:rsidRDefault="00BC6F8B" w:rsidP="00BC6F8B">
      <w:pPr>
        <w:autoSpaceDN w:val="0"/>
        <w:jc w:val="both"/>
        <w:rPr>
          <w:sz w:val="28"/>
          <w:szCs w:val="28"/>
          <w:u w:val="single"/>
        </w:rPr>
      </w:pPr>
    </w:p>
    <w:bookmarkEnd w:id="0"/>
    <w:bookmarkEnd w:id="1"/>
    <w:p w:rsidR="00BC6F8B" w:rsidRPr="00BC6F8B" w:rsidRDefault="00BC6F8B" w:rsidP="00BC6F8B">
      <w:pPr>
        <w:tabs>
          <w:tab w:val="left" w:pos="7290"/>
        </w:tabs>
        <w:rPr>
          <w:b/>
          <w:sz w:val="27"/>
          <w:szCs w:val="27"/>
          <w:lang w:val="ba-RU"/>
        </w:rPr>
      </w:pPr>
      <w:r w:rsidRPr="00BC6F8B">
        <w:rPr>
          <w:b/>
          <w:sz w:val="27"/>
          <w:szCs w:val="27"/>
          <w:lang w:val="ba-RU"/>
        </w:rPr>
        <w:t>КАРАР                                                                                           РЕШЕНИЕ</w:t>
      </w:r>
    </w:p>
    <w:p w:rsidR="00BC6F8B" w:rsidRPr="00BC6F8B" w:rsidRDefault="00BC6F8B" w:rsidP="00BC6F8B">
      <w:pPr>
        <w:shd w:val="clear" w:color="auto" w:fill="FFFFFF"/>
        <w:tabs>
          <w:tab w:val="left" w:pos="4245"/>
          <w:tab w:val="left" w:pos="6810"/>
        </w:tabs>
        <w:textAlignment w:val="baseline"/>
        <w:rPr>
          <w:bCs/>
          <w:sz w:val="26"/>
          <w:bdr w:val="none" w:sz="0" w:space="0" w:color="auto" w:frame="1"/>
        </w:rPr>
      </w:pPr>
      <w:r w:rsidRPr="00BC6F8B">
        <w:rPr>
          <w:bCs/>
          <w:sz w:val="26"/>
          <w:bdr w:val="none" w:sz="0" w:space="0" w:color="auto" w:frame="1"/>
        </w:rPr>
        <w:t xml:space="preserve">04 </w:t>
      </w:r>
      <w:proofErr w:type="gramStart"/>
      <w:r w:rsidRPr="00BC6F8B">
        <w:rPr>
          <w:bCs/>
          <w:sz w:val="26"/>
          <w:bdr w:val="none" w:sz="0" w:space="0" w:color="auto" w:frame="1"/>
        </w:rPr>
        <w:t>февраль  2021</w:t>
      </w:r>
      <w:proofErr w:type="gramEnd"/>
      <w:r w:rsidRPr="00BC6F8B">
        <w:rPr>
          <w:bCs/>
          <w:sz w:val="26"/>
          <w:bdr w:val="none" w:sz="0" w:space="0" w:color="auto" w:frame="1"/>
        </w:rPr>
        <w:t xml:space="preserve"> </w:t>
      </w:r>
      <w:proofErr w:type="spellStart"/>
      <w:r w:rsidRPr="00BC6F8B">
        <w:rPr>
          <w:bCs/>
          <w:sz w:val="26"/>
          <w:bdr w:val="none" w:sz="0" w:space="0" w:color="auto" w:frame="1"/>
        </w:rPr>
        <w:t>йыл</w:t>
      </w:r>
      <w:proofErr w:type="spellEnd"/>
      <w:r w:rsidRPr="00BC6F8B">
        <w:rPr>
          <w:bCs/>
          <w:sz w:val="26"/>
          <w:bdr w:val="none" w:sz="0" w:space="0" w:color="auto" w:frame="1"/>
        </w:rPr>
        <w:tab/>
        <w:t>№136</w:t>
      </w:r>
      <w:r w:rsidRPr="00BC6F8B">
        <w:rPr>
          <w:bCs/>
          <w:sz w:val="26"/>
          <w:bdr w:val="none" w:sz="0" w:space="0" w:color="auto" w:frame="1"/>
        </w:rPr>
        <w:tab/>
        <w:t>04 февраля  2021 год</w:t>
      </w:r>
    </w:p>
    <w:p w:rsidR="00BC6F8B" w:rsidRPr="00BC6F8B" w:rsidRDefault="00BC6F8B" w:rsidP="00BC6F8B">
      <w:pPr>
        <w:shd w:val="clear" w:color="auto" w:fill="FFFFFF"/>
        <w:textAlignment w:val="baseline"/>
        <w:rPr>
          <w:rFonts w:ascii="Helvetica" w:hAnsi="Helvetica" w:cs="Helvetica"/>
          <w:color w:val="444444"/>
          <w:sz w:val="26"/>
          <w:szCs w:val="21"/>
        </w:rPr>
      </w:pPr>
      <w:r w:rsidRPr="00BC6F8B">
        <w:rPr>
          <w:rFonts w:ascii="Helvetica" w:hAnsi="Helvetica" w:cs="Helvetica"/>
          <w:bCs/>
          <w:color w:val="444444"/>
          <w:sz w:val="26"/>
          <w:szCs w:val="21"/>
          <w:bdr w:val="none" w:sz="0" w:space="0" w:color="auto" w:frame="1"/>
        </w:rPr>
        <w:t> </w:t>
      </w:r>
    </w:p>
    <w:p w:rsidR="00BC6F8B" w:rsidRPr="00BC6F8B" w:rsidRDefault="00BC6F8B" w:rsidP="00B01940">
      <w:pPr>
        <w:pStyle w:val="a3"/>
        <w:jc w:val="center"/>
        <w:rPr>
          <w:rFonts w:ascii="Helvetica" w:hAnsi="Helvetica" w:cs="Helvetica"/>
          <w:sz w:val="21"/>
          <w:szCs w:val="21"/>
        </w:rPr>
      </w:pPr>
      <w:r w:rsidRPr="00BC6F8B">
        <w:t xml:space="preserve">О внесений изменений и дополнений в решение Совета от 26.04.2016 г. №53 «Об утверждении Порядка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Pr="00BC6F8B">
        <w:t>Урьядинский</w:t>
      </w:r>
      <w:proofErr w:type="spellEnd"/>
      <w:r w:rsidRPr="00BC6F8B">
        <w:t xml:space="preserve"> сельсовет МР </w:t>
      </w:r>
      <w:proofErr w:type="spellStart"/>
      <w:r w:rsidRPr="00BC6F8B">
        <w:t>Мишкинский</w:t>
      </w:r>
      <w:proofErr w:type="spellEnd"/>
      <w:r w:rsidRPr="00BC6F8B">
        <w:t xml:space="preserve"> район РБ,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сельского поселения </w:t>
      </w:r>
      <w:proofErr w:type="spellStart"/>
      <w:r w:rsidRPr="00BC6F8B">
        <w:t>Урьядинский</w:t>
      </w:r>
      <w:proofErr w:type="spellEnd"/>
      <w:r w:rsidRPr="00BC6F8B">
        <w:t xml:space="preserve"> сельсовет МР </w:t>
      </w:r>
      <w:proofErr w:type="spellStart"/>
      <w:r w:rsidRPr="00BC6F8B">
        <w:t>Мишкинский</w:t>
      </w:r>
      <w:proofErr w:type="spellEnd"/>
      <w:r w:rsidRPr="00BC6F8B">
        <w:t xml:space="preserve"> район РБ и предоставления этих сведений общероссийским средствам массовой информации».</w:t>
      </w:r>
      <w:bookmarkStart w:id="2" w:name="_GoBack"/>
      <w:bookmarkEnd w:id="2"/>
    </w:p>
    <w:p w:rsidR="00BC6F8B" w:rsidRPr="00BC6F8B" w:rsidRDefault="00BC6F8B" w:rsidP="00B01940">
      <w:pPr>
        <w:pStyle w:val="a3"/>
        <w:rPr>
          <w:rFonts w:asciiTheme="minorHAnsi" w:hAnsiTheme="minorHAnsi" w:cs="Helvetica"/>
          <w:color w:val="444444"/>
          <w:sz w:val="21"/>
          <w:szCs w:val="21"/>
        </w:rPr>
      </w:pPr>
    </w:p>
    <w:p w:rsidR="00BC6F8B" w:rsidRPr="00B01940" w:rsidRDefault="00BC6F8B" w:rsidP="00B01940">
      <w:pPr>
        <w:pStyle w:val="a3"/>
        <w:jc w:val="both"/>
        <w:rPr>
          <w:rFonts w:eastAsia="Calibri"/>
          <w:lang w:eastAsia="en-US"/>
        </w:rPr>
      </w:pPr>
      <w:r w:rsidRPr="00B01940">
        <w:rPr>
          <w:rFonts w:eastAsia="Calibri"/>
          <w:lang w:eastAsia="en-US"/>
        </w:rPr>
        <w:tab/>
        <w:t xml:space="preserve">На основании Протеста прокуратуры  №86-01-2021 от 21.01.2021  на отдельные положения Порядка размещения  сведений о доходах, расходах , об имуществе и обязательствах имущественного характера депутатов Совета сельского поселения </w:t>
      </w:r>
      <w:proofErr w:type="spellStart"/>
      <w:r w:rsidRPr="00B01940">
        <w:rPr>
          <w:rFonts w:eastAsia="Calibri"/>
          <w:lang w:eastAsia="en-US"/>
        </w:rPr>
        <w:t>Урьядинский</w:t>
      </w:r>
      <w:proofErr w:type="spellEnd"/>
      <w:r w:rsidRPr="00B01940">
        <w:rPr>
          <w:rFonts w:eastAsia="Calibri"/>
          <w:lang w:eastAsia="en-US"/>
        </w:rPr>
        <w:t xml:space="preserve"> сельсовет  МР </w:t>
      </w:r>
      <w:proofErr w:type="spellStart"/>
      <w:r w:rsidRPr="00B01940">
        <w:rPr>
          <w:rFonts w:eastAsia="Calibri"/>
          <w:lang w:eastAsia="en-US"/>
        </w:rPr>
        <w:t>Мишкинский</w:t>
      </w:r>
      <w:proofErr w:type="spellEnd"/>
      <w:r w:rsidRPr="00B01940">
        <w:rPr>
          <w:rFonts w:eastAsia="Calibri"/>
          <w:lang w:eastAsia="en-US"/>
        </w:rPr>
        <w:t xml:space="preserve"> район РБ, а также 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СП </w:t>
      </w:r>
      <w:proofErr w:type="spellStart"/>
      <w:r w:rsidRPr="00B01940">
        <w:rPr>
          <w:rFonts w:eastAsia="Calibri"/>
          <w:lang w:eastAsia="en-US"/>
        </w:rPr>
        <w:t>Урьядинский</w:t>
      </w:r>
      <w:proofErr w:type="spellEnd"/>
      <w:r w:rsidRPr="00B01940">
        <w:rPr>
          <w:rFonts w:eastAsia="Calibri"/>
          <w:lang w:eastAsia="en-US"/>
        </w:rPr>
        <w:t xml:space="preserve"> сельсовет МР </w:t>
      </w:r>
      <w:proofErr w:type="spellStart"/>
      <w:r w:rsidRPr="00B01940">
        <w:rPr>
          <w:rFonts w:eastAsia="Calibri"/>
          <w:lang w:eastAsia="en-US"/>
        </w:rPr>
        <w:t>Мишкинский</w:t>
      </w:r>
      <w:proofErr w:type="spellEnd"/>
      <w:r w:rsidRPr="00B01940">
        <w:rPr>
          <w:rFonts w:eastAsia="Calibri"/>
          <w:lang w:eastAsia="en-US"/>
        </w:rPr>
        <w:t xml:space="preserve"> район РБ и предоставления этих </w:t>
      </w:r>
      <w:proofErr w:type="spellStart"/>
      <w:r w:rsidRPr="00B01940">
        <w:rPr>
          <w:rFonts w:eastAsia="Calibri"/>
          <w:lang w:eastAsia="en-US"/>
        </w:rPr>
        <w:t>сведекний</w:t>
      </w:r>
      <w:proofErr w:type="spellEnd"/>
      <w:r w:rsidRPr="00B01940">
        <w:rPr>
          <w:rFonts w:eastAsia="Calibri"/>
          <w:lang w:eastAsia="en-US"/>
        </w:rPr>
        <w:t xml:space="preserve">  общероссийским средствам массовой информации», в целях приведения  в соответствие с действующим законодательство настоящий Порядок, Совет сельского поселения </w:t>
      </w:r>
      <w:proofErr w:type="spellStart"/>
      <w:r w:rsidRPr="00B01940">
        <w:rPr>
          <w:rFonts w:eastAsia="Calibri"/>
          <w:lang w:eastAsia="en-US"/>
        </w:rPr>
        <w:t>Урьядинский</w:t>
      </w:r>
      <w:proofErr w:type="spellEnd"/>
      <w:r w:rsidRPr="00B01940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B01940">
        <w:rPr>
          <w:rFonts w:eastAsia="Calibri"/>
          <w:lang w:eastAsia="en-US"/>
        </w:rPr>
        <w:t>Мишкинский</w:t>
      </w:r>
      <w:proofErr w:type="spellEnd"/>
      <w:r w:rsidRPr="00B01940">
        <w:rPr>
          <w:rFonts w:eastAsia="Calibri"/>
          <w:lang w:eastAsia="en-US"/>
        </w:rPr>
        <w:t xml:space="preserve"> район Республики Башкортостан  р е ш и л :</w:t>
      </w:r>
    </w:p>
    <w:p w:rsidR="00BC6F8B" w:rsidRPr="00B01940" w:rsidRDefault="00BC6F8B" w:rsidP="00B01940">
      <w:pPr>
        <w:pStyle w:val="a3"/>
        <w:jc w:val="both"/>
        <w:rPr>
          <w:rFonts w:eastAsia="Calibri"/>
          <w:lang w:eastAsia="en-US"/>
        </w:rPr>
      </w:pPr>
      <w:r w:rsidRPr="00B01940">
        <w:rPr>
          <w:rFonts w:eastAsia="Calibri"/>
          <w:lang w:eastAsia="en-US"/>
        </w:rPr>
        <w:t>1.Внести следующие дополнения:</w:t>
      </w:r>
    </w:p>
    <w:p w:rsidR="00BC6F8B" w:rsidRPr="00B01940" w:rsidRDefault="00BC6F8B" w:rsidP="00B01940">
      <w:pPr>
        <w:pStyle w:val="a3"/>
        <w:jc w:val="both"/>
        <w:rPr>
          <w:rFonts w:eastAsia="Calibri"/>
          <w:lang w:eastAsia="en-US"/>
        </w:rPr>
      </w:pPr>
      <w:r w:rsidRPr="00B01940">
        <w:rPr>
          <w:rFonts w:eastAsia="Calibri"/>
          <w:lang w:eastAsia="en-US"/>
        </w:rPr>
        <w:t xml:space="preserve">в </w:t>
      </w:r>
      <w:proofErr w:type="spellStart"/>
      <w:r w:rsidRPr="00B01940">
        <w:rPr>
          <w:rFonts w:eastAsia="Calibri"/>
          <w:lang w:eastAsia="en-US"/>
        </w:rPr>
        <w:t>п.п</w:t>
      </w:r>
      <w:proofErr w:type="spellEnd"/>
      <w:r w:rsidRPr="00B01940">
        <w:rPr>
          <w:rFonts w:eastAsia="Calibri"/>
          <w:lang w:eastAsia="en-US"/>
        </w:rPr>
        <w:t xml:space="preserve">. «г» </w:t>
      </w:r>
      <w:proofErr w:type="gramStart"/>
      <w:r w:rsidRPr="00B01940">
        <w:rPr>
          <w:rFonts w:eastAsia="Calibri"/>
          <w:lang w:eastAsia="en-US"/>
        </w:rPr>
        <w:t>п.2  дополнить</w:t>
      </w:r>
      <w:proofErr w:type="gramEnd"/>
      <w:r w:rsidRPr="00B01940">
        <w:rPr>
          <w:rFonts w:eastAsia="Calibri"/>
          <w:lang w:eastAsia="en-US"/>
        </w:rPr>
        <w:t xml:space="preserve"> </w:t>
      </w:r>
    </w:p>
    <w:p w:rsidR="00BC6F8B" w:rsidRPr="00B01940" w:rsidRDefault="00BC6F8B" w:rsidP="00B01940">
      <w:pPr>
        <w:pStyle w:val="a3"/>
        <w:jc w:val="both"/>
        <w:rPr>
          <w:rFonts w:eastAsia="Calibri"/>
          <w:lang w:eastAsia="en-US"/>
        </w:rPr>
      </w:pPr>
      <w:r w:rsidRPr="00B01940">
        <w:rPr>
          <w:rFonts w:eastAsia="Calibri"/>
          <w:lang w:eastAsia="en-US"/>
        </w:rPr>
        <w:t xml:space="preserve">-следующие также сведения по приобретению цифровых финансовых активов цифровой валюты, если общая </w:t>
      </w:r>
      <w:proofErr w:type="gramStart"/>
      <w:r w:rsidRPr="00B01940">
        <w:rPr>
          <w:rFonts w:eastAsia="Calibri"/>
          <w:lang w:eastAsia="en-US"/>
        </w:rPr>
        <w:t>сумма  таких</w:t>
      </w:r>
      <w:proofErr w:type="gramEnd"/>
      <w:r w:rsidRPr="00B01940">
        <w:rPr>
          <w:rFonts w:eastAsia="Calibri"/>
          <w:lang w:eastAsia="en-US"/>
        </w:rPr>
        <w:t xml:space="preserve"> сделок (сумма такой сделки превышает общий доход служащего  (работника) и его супруги (супруга) за три последних года, предшествующих отчетному периоду.</w:t>
      </w:r>
    </w:p>
    <w:p w:rsidR="00BC6F8B" w:rsidRPr="00B01940" w:rsidRDefault="00BC6F8B" w:rsidP="00B01940">
      <w:pPr>
        <w:pStyle w:val="a3"/>
        <w:jc w:val="both"/>
        <w:rPr>
          <w:rFonts w:eastAsia="Calibri"/>
          <w:color w:val="0000FF"/>
          <w:u w:val="single"/>
          <w:lang w:eastAsia="en-US"/>
        </w:rPr>
      </w:pPr>
      <w:r w:rsidRPr="00B01940">
        <w:rPr>
          <w:rFonts w:eastAsia="Calibri"/>
          <w:lang w:eastAsia="en-US"/>
        </w:rPr>
        <w:t xml:space="preserve">2. Настоящее решение  обнародовать на  информационном стенде в здании администрации сельского поселения по </w:t>
      </w:r>
      <w:proofErr w:type="spellStart"/>
      <w:r w:rsidRPr="00B01940">
        <w:rPr>
          <w:rFonts w:eastAsia="Calibri"/>
          <w:lang w:eastAsia="en-US"/>
        </w:rPr>
        <w:t>адресу:д.Урьяды</w:t>
      </w:r>
      <w:proofErr w:type="spellEnd"/>
      <w:r w:rsidRPr="00B01940">
        <w:rPr>
          <w:rFonts w:eastAsia="Calibri"/>
          <w:lang w:eastAsia="en-US"/>
        </w:rPr>
        <w:t xml:space="preserve">, </w:t>
      </w:r>
      <w:proofErr w:type="spellStart"/>
      <w:r w:rsidRPr="00B01940">
        <w:rPr>
          <w:rFonts w:eastAsia="Calibri"/>
          <w:lang w:eastAsia="en-US"/>
        </w:rPr>
        <w:t>ул.Фатхинурова</w:t>
      </w:r>
      <w:proofErr w:type="spellEnd"/>
      <w:r w:rsidRPr="00B01940">
        <w:rPr>
          <w:rFonts w:eastAsia="Calibri"/>
          <w:lang w:eastAsia="en-US"/>
        </w:rPr>
        <w:t xml:space="preserve">, 22  и разместить на официальном сайте </w:t>
      </w:r>
      <w:proofErr w:type="spellStart"/>
      <w:r w:rsidRPr="00B01940">
        <w:rPr>
          <w:rFonts w:eastAsia="Calibri"/>
          <w:lang w:eastAsia="en-US"/>
        </w:rPr>
        <w:t>Мишкинского</w:t>
      </w:r>
      <w:proofErr w:type="spellEnd"/>
      <w:r w:rsidRPr="00B01940">
        <w:rPr>
          <w:rFonts w:eastAsia="Calibri"/>
          <w:lang w:eastAsia="en-US"/>
        </w:rPr>
        <w:t xml:space="preserve"> района  </w:t>
      </w:r>
      <w:hyperlink r:id="rId5" w:history="1">
        <w:r w:rsidRPr="00B01940">
          <w:rPr>
            <w:rFonts w:eastAsia="Calibri"/>
            <w:color w:val="0000FF"/>
            <w:u w:val="single"/>
            <w:lang w:val="en-US" w:eastAsia="en-US"/>
          </w:rPr>
          <w:t>www</w:t>
        </w:r>
        <w:r w:rsidRPr="00B01940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B01940">
          <w:rPr>
            <w:rFonts w:eastAsia="Calibri"/>
            <w:color w:val="0000FF"/>
            <w:u w:val="single"/>
            <w:lang w:val="en-US" w:eastAsia="en-US"/>
          </w:rPr>
          <w:t>mishkan</w:t>
        </w:r>
        <w:proofErr w:type="spellEnd"/>
        <w:r w:rsidRPr="00B01940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B01940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B01940">
          <w:rPr>
            <w:rFonts w:eastAsia="Calibri"/>
            <w:color w:val="0000FF"/>
            <w:u w:val="single"/>
            <w:lang w:eastAsia="en-US"/>
          </w:rPr>
          <w:t>//</w:t>
        </w:r>
      </w:hyperlink>
    </w:p>
    <w:p w:rsidR="00B01940" w:rsidRPr="00B01940" w:rsidRDefault="00B01940" w:rsidP="00B01940">
      <w:pPr>
        <w:pStyle w:val="a3"/>
        <w:jc w:val="both"/>
        <w:rPr>
          <w:rFonts w:eastAsia="Calibri"/>
          <w:color w:val="0000FF"/>
          <w:u w:val="single"/>
          <w:lang w:eastAsia="en-US"/>
        </w:rPr>
      </w:pPr>
    </w:p>
    <w:p w:rsidR="00B01940" w:rsidRPr="00B01940" w:rsidRDefault="00B01940" w:rsidP="00B01940">
      <w:pPr>
        <w:pStyle w:val="a3"/>
        <w:jc w:val="both"/>
        <w:rPr>
          <w:rFonts w:eastAsia="Calibri"/>
          <w:lang w:eastAsia="en-US"/>
        </w:rPr>
      </w:pPr>
    </w:p>
    <w:p w:rsidR="00BC6F8B" w:rsidRPr="00BC6F8B" w:rsidRDefault="00BC6F8B" w:rsidP="00B01940">
      <w:pPr>
        <w:spacing w:after="160" w:line="259" w:lineRule="auto"/>
        <w:jc w:val="both"/>
        <w:rPr>
          <w:rFonts w:eastAsia="Calibri"/>
          <w:lang w:eastAsia="en-US"/>
        </w:rPr>
      </w:pPr>
      <w:r w:rsidRPr="00BC6F8B">
        <w:rPr>
          <w:rFonts w:eastAsia="Calibri"/>
          <w:lang w:eastAsia="en-US"/>
        </w:rPr>
        <w:t xml:space="preserve">Глава сельского поселения </w:t>
      </w:r>
      <w:proofErr w:type="spellStart"/>
      <w:r w:rsidRPr="00BC6F8B">
        <w:rPr>
          <w:rFonts w:eastAsia="Calibri"/>
          <w:lang w:eastAsia="en-US"/>
        </w:rPr>
        <w:t>Урьядинский</w:t>
      </w:r>
      <w:proofErr w:type="spellEnd"/>
      <w:r w:rsidRPr="00BC6F8B">
        <w:rPr>
          <w:rFonts w:eastAsia="Calibri"/>
          <w:lang w:eastAsia="en-US"/>
        </w:rPr>
        <w:t xml:space="preserve"> </w:t>
      </w:r>
    </w:p>
    <w:p w:rsidR="00FE49F7" w:rsidRPr="00B01940" w:rsidRDefault="00BC6F8B" w:rsidP="00B01940">
      <w:pPr>
        <w:jc w:val="both"/>
      </w:pPr>
      <w:r w:rsidRPr="00B01940">
        <w:rPr>
          <w:rFonts w:eastAsia="Calibri"/>
          <w:lang w:eastAsia="en-US"/>
        </w:rPr>
        <w:t xml:space="preserve">сельсовет МР </w:t>
      </w:r>
      <w:proofErr w:type="spellStart"/>
      <w:r w:rsidRPr="00B01940">
        <w:rPr>
          <w:rFonts w:eastAsia="Calibri"/>
          <w:lang w:eastAsia="en-US"/>
        </w:rPr>
        <w:t>Мишкинский</w:t>
      </w:r>
      <w:proofErr w:type="spellEnd"/>
      <w:r w:rsidRPr="00B01940">
        <w:rPr>
          <w:rFonts w:eastAsia="Calibri"/>
          <w:lang w:eastAsia="en-US"/>
        </w:rPr>
        <w:t xml:space="preserve"> район РБ                       </w:t>
      </w:r>
      <w:r w:rsidR="00B01940" w:rsidRPr="00B01940">
        <w:rPr>
          <w:rFonts w:eastAsia="Calibri"/>
          <w:lang w:eastAsia="en-US"/>
        </w:rPr>
        <w:t xml:space="preserve">                                 </w:t>
      </w:r>
      <w:proofErr w:type="spellStart"/>
      <w:r w:rsidR="00B01940" w:rsidRPr="00B01940">
        <w:rPr>
          <w:rFonts w:eastAsia="Calibri"/>
          <w:lang w:eastAsia="en-US"/>
        </w:rPr>
        <w:t>Р.Т.Загитов</w:t>
      </w:r>
      <w:proofErr w:type="spellEnd"/>
      <w:r w:rsidRPr="00B01940">
        <w:rPr>
          <w:rFonts w:eastAsia="Calibri"/>
          <w:lang w:eastAsia="en-US"/>
        </w:rPr>
        <w:t xml:space="preserve">                               </w:t>
      </w:r>
    </w:p>
    <w:sectPr w:rsidR="00FE49F7" w:rsidRPr="00B01940" w:rsidSect="00B01940">
      <w:pgSz w:w="11906" w:h="16838"/>
      <w:pgMar w:top="90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BD"/>
    <w:rsid w:val="003175B0"/>
    <w:rsid w:val="004F5FBD"/>
    <w:rsid w:val="00695C60"/>
    <w:rsid w:val="00B01940"/>
    <w:rsid w:val="00BC6F8B"/>
    <w:rsid w:val="00FC7B55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F17A"/>
  <w15:chartTrackingRefBased/>
  <w15:docId w15:val="{04D11268-7CB4-474C-AE6A-419C192D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?mishkan.ru/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2021-12-20T12:14:00Z</dcterms:created>
  <dcterms:modified xsi:type="dcterms:W3CDTF">2021-12-20T12:17:00Z</dcterms:modified>
</cp:coreProperties>
</file>