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09" w:type="dxa"/>
        <w:tblLayout w:type="fixed"/>
        <w:tblLook w:val="01E0" w:firstRow="1" w:lastRow="1" w:firstColumn="1" w:lastColumn="1" w:noHBand="0" w:noVBand="0"/>
      </w:tblPr>
      <w:tblGrid>
        <w:gridCol w:w="4820"/>
        <w:gridCol w:w="1701"/>
        <w:gridCol w:w="4536"/>
      </w:tblGrid>
      <w:tr w:rsidR="005F7251" w:rsidRPr="00D165AB" w:rsidTr="00AA0646">
        <w:tc>
          <w:tcPr>
            <w:tcW w:w="4820" w:type="dxa"/>
            <w:hideMark/>
          </w:tcPr>
          <w:p w:rsidR="005F7251" w:rsidRPr="00D165AB" w:rsidRDefault="005F7251" w:rsidP="00AA0646">
            <w:pPr>
              <w:autoSpaceDE/>
              <w:autoSpaceDN/>
              <w:jc w:val="center"/>
              <w:rPr>
                <w:rFonts w:eastAsiaTheme="minorHAnsi"/>
                <w:sz w:val="24"/>
                <w:szCs w:val="24"/>
                <w:lang w:eastAsia="en-US"/>
              </w:rPr>
            </w:pPr>
            <w:r w:rsidRPr="00D165AB">
              <w:rPr>
                <w:rFonts w:eastAsiaTheme="minorHAnsi"/>
                <w:sz w:val="24"/>
                <w:szCs w:val="24"/>
                <w:lang w:eastAsia="en-US"/>
              </w:rPr>
              <w:t>БАШКОРТОСТАН РЕСПУБЛИКАЫ</w:t>
            </w:r>
          </w:p>
          <w:p w:rsidR="005F7251" w:rsidRPr="00D165AB" w:rsidRDefault="005F7251" w:rsidP="00AA0646">
            <w:pPr>
              <w:autoSpaceDE/>
              <w:autoSpaceDN/>
              <w:jc w:val="center"/>
              <w:rPr>
                <w:rFonts w:eastAsiaTheme="minorHAnsi"/>
                <w:sz w:val="24"/>
                <w:szCs w:val="24"/>
                <w:lang w:eastAsia="en-US"/>
              </w:rPr>
            </w:pPr>
            <w:r w:rsidRPr="00D165AB">
              <w:rPr>
                <w:rFonts w:eastAsiaTheme="minorHAnsi"/>
                <w:sz w:val="24"/>
                <w:szCs w:val="24"/>
                <w:lang w:eastAsia="en-US"/>
              </w:rPr>
              <w:t>МИШК</w:t>
            </w:r>
            <w:r w:rsidRPr="00D165AB">
              <w:rPr>
                <w:rFonts w:eastAsiaTheme="minorHAnsi"/>
                <w:sz w:val="24"/>
                <w:szCs w:val="24"/>
                <w:lang w:val="ba-RU" w:eastAsia="en-US"/>
              </w:rPr>
              <w:t>Ә</w:t>
            </w:r>
            <w:r w:rsidRPr="00D165AB">
              <w:rPr>
                <w:rFonts w:eastAsiaTheme="minorHAnsi"/>
                <w:sz w:val="24"/>
                <w:szCs w:val="24"/>
                <w:lang w:eastAsia="en-US"/>
              </w:rPr>
              <w:t xml:space="preserve"> РАЙОНЫ</w:t>
            </w:r>
          </w:p>
          <w:p w:rsidR="005F7251" w:rsidRPr="00D165AB" w:rsidRDefault="005F7251" w:rsidP="00AA0646">
            <w:pPr>
              <w:autoSpaceDE/>
              <w:autoSpaceDN/>
              <w:jc w:val="center"/>
              <w:rPr>
                <w:rFonts w:ascii="Arial" w:eastAsiaTheme="minorHAnsi" w:hAnsi="Arial" w:cs="Arial"/>
                <w:sz w:val="24"/>
                <w:szCs w:val="24"/>
                <w:lang w:val="ba-RU" w:eastAsia="en-US"/>
              </w:rPr>
            </w:pPr>
            <w:r w:rsidRPr="00D165AB">
              <w:rPr>
                <w:rFonts w:eastAsiaTheme="minorHAnsi"/>
                <w:sz w:val="24"/>
                <w:szCs w:val="24"/>
                <w:lang w:eastAsia="en-US"/>
              </w:rPr>
              <w:t>МУНИЦИПАЛЬ РАЙОНЫНЫ</w:t>
            </w:r>
            <w:r w:rsidRPr="00D165AB">
              <w:rPr>
                <w:rFonts w:eastAsiaTheme="minorHAnsi"/>
                <w:sz w:val="24"/>
                <w:szCs w:val="24"/>
                <w:lang w:val="ba-RU" w:eastAsia="en-US"/>
              </w:rPr>
              <w:t>Ң</w:t>
            </w:r>
          </w:p>
          <w:p w:rsidR="005F7251" w:rsidRPr="00D165AB" w:rsidRDefault="005F7251" w:rsidP="00AA0646">
            <w:pPr>
              <w:autoSpaceDE/>
              <w:autoSpaceDN/>
              <w:jc w:val="center"/>
              <w:rPr>
                <w:rFonts w:eastAsiaTheme="minorHAnsi"/>
                <w:sz w:val="24"/>
                <w:szCs w:val="24"/>
                <w:lang w:val="ba-RU" w:eastAsia="en-US"/>
              </w:rPr>
            </w:pPr>
            <w:r w:rsidRPr="00D165AB">
              <w:rPr>
                <w:rFonts w:eastAsiaTheme="minorHAnsi"/>
                <w:sz w:val="24"/>
                <w:szCs w:val="24"/>
                <w:lang w:val="ba-RU" w:eastAsia="en-US"/>
              </w:rPr>
              <w:t>УРЪЯЗЫ</w:t>
            </w:r>
          </w:p>
          <w:p w:rsidR="005F7251" w:rsidRPr="00D165AB" w:rsidRDefault="005F7251" w:rsidP="00AA0646">
            <w:pPr>
              <w:autoSpaceDE/>
              <w:autoSpaceDN/>
              <w:jc w:val="center"/>
              <w:rPr>
                <w:rFonts w:eastAsiaTheme="minorHAnsi"/>
                <w:sz w:val="24"/>
                <w:szCs w:val="24"/>
                <w:lang w:val="ba-RU" w:eastAsia="en-US"/>
              </w:rPr>
            </w:pPr>
            <w:r w:rsidRPr="00D165AB">
              <w:rPr>
                <w:rFonts w:eastAsiaTheme="minorHAnsi"/>
                <w:sz w:val="24"/>
                <w:szCs w:val="24"/>
                <w:lang w:val="ba-RU" w:eastAsia="en-US"/>
              </w:rPr>
              <w:t>АУЛЫ СОВЕТЫ</w:t>
            </w:r>
          </w:p>
          <w:p w:rsidR="005F7251" w:rsidRPr="00D165AB" w:rsidRDefault="005F7251" w:rsidP="00AA0646">
            <w:pPr>
              <w:autoSpaceDE/>
              <w:autoSpaceDN/>
              <w:jc w:val="center"/>
              <w:rPr>
                <w:rFonts w:ascii="Arial" w:eastAsiaTheme="minorHAnsi" w:hAnsi="Arial" w:cs="Arial"/>
                <w:sz w:val="24"/>
                <w:szCs w:val="24"/>
                <w:lang w:val="ba-RU" w:eastAsia="en-US"/>
              </w:rPr>
            </w:pPr>
            <w:r w:rsidRPr="00D165AB">
              <w:rPr>
                <w:rFonts w:eastAsiaTheme="minorHAnsi"/>
                <w:sz w:val="24"/>
                <w:szCs w:val="24"/>
                <w:lang w:val="ba-RU" w:eastAsia="en-US"/>
              </w:rPr>
              <w:t>АУЫЛ БИЛӘМӘҺЕ</w:t>
            </w:r>
          </w:p>
          <w:p w:rsidR="005F7251" w:rsidRPr="00D165AB" w:rsidRDefault="005F7251" w:rsidP="00AA0646">
            <w:pPr>
              <w:autoSpaceDE/>
              <w:autoSpaceDN/>
              <w:jc w:val="center"/>
              <w:rPr>
                <w:rFonts w:ascii="Arial" w:eastAsiaTheme="minorHAnsi" w:hAnsi="Arial" w:cs="Arial"/>
                <w:sz w:val="24"/>
                <w:szCs w:val="24"/>
                <w:lang w:val="ba-RU" w:eastAsia="en-US"/>
              </w:rPr>
            </w:pPr>
            <w:r w:rsidRPr="00D165AB">
              <w:rPr>
                <w:rFonts w:eastAsiaTheme="minorHAnsi"/>
                <w:sz w:val="24"/>
                <w:szCs w:val="24"/>
                <w:lang w:val="ba-RU" w:eastAsia="en-US"/>
              </w:rPr>
              <w:t>СОВЕТЫ</w:t>
            </w:r>
          </w:p>
          <w:p w:rsidR="005F7251" w:rsidRPr="00D165AB" w:rsidRDefault="005F7251" w:rsidP="00AA0646">
            <w:pPr>
              <w:autoSpaceDE/>
              <w:spacing w:line="254" w:lineRule="auto"/>
              <w:rPr>
                <w:color w:val="333333"/>
                <w:sz w:val="24"/>
                <w:szCs w:val="24"/>
                <w:lang w:eastAsia="en-US"/>
              </w:rPr>
            </w:pPr>
            <w:r w:rsidRPr="00D165AB">
              <w:rPr>
                <w:color w:val="333333"/>
                <w:sz w:val="24"/>
                <w:szCs w:val="24"/>
                <w:lang w:val="ba-RU" w:eastAsia="en-US"/>
              </w:rPr>
              <w:t xml:space="preserve">         </w:t>
            </w:r>
          </w:p>
        </w:tc>
        <w:tc>
          <w:tcPr>
            <w:tcW w:w="1701" w:type="dxa"/>
          </w:tcPr>
          <w:p w:rsidR="005F7251" w:rsidRPr="00D165AB" w:rsidRDefault="005F7251" w:rsidP="00AA0646">
            <w:pPr>
              <w:autoSpaceDE/>
              <w:spacing w:line="254" w:lineRule="auto"/>
              <w:ind w:left="-821" w:right="-256" w:firstLine="709"/>
              <w:jc w:val="center"/>
              <w:rPr>
                <w:sz w:val="24"/>
                <w:szCs w:val="24"/>
                <w:lang w:eastAsia="en-US"/>
              </w:rPr>
            </w:pPr>
            <w:r w:rsidRPr="00D165AB">
              <w:rPr>
                <w:noProof/>
                <w:sz w:val="24"/>
                <w:szCs w:val="24"/>
              </w:rPr>
              <w:drawing>
                <wp:inline distT="0" distB="0" distL="0" distR="0" wp14:anchorId="6DFC928C" wp14:editId="0D8F06A3">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536" w:type="dxa"/>
            <w:hideMark/>
          </w:tcPr>
          <w:p w:rsidR="005F7251" w:rsidRPr="00D165AB" w:rsidRDefault="005F7251" w:rsidP="00AA0646">
            <w:pPr>
              <w:autoSpaceDE/>
              <w:spacing w:line="256" w:lineRule="auto"/>
              <w:jc w:val="center"/>
              <w:rPr>
                <w:sz w:val="24"/>
                <w:szCs w:val="24"/>
                <w:lang w:eastAsia="en-US"/>
              </w:rPr>
            </w:pPr>
            <w:r w:rsidRPr="00D165AB">
              <w:rPr>
                <w:sz w:val="24"/>
                <w:szCs w:val="24"/>
                <w:lang w:eastAsia="en-US"/>
              </w:rPr>
              <w:t>СОВЕТ</w:t>
            </w:r>
          </w:p>
          <w:p w:rsidR="005F7251" w:rsidRPr="00D165AB" w:rsidRDefault="005F7251" w:rsidP="00AA0646">
            <w:pPr>
              <w:autoSpaceDE/>
              <w:spacing w:line="256" w:lineRule="auto"/>
              <w:ind w:right="-83"/>
              <w:jc w:val="center"/>
              <w:rPr>
                <w:sz w:val="24"/>
                <w:szCs w:val="24"/>
                <w:lang w:eastAsia="en-US"/>
              </w:rPr>
            </w:pPr>
            <w:r w:rsidRPr="00D165AB">
              <w:rPr>
                <w:sz w:val="24"/>
                <w:szCs w:val="24"/>
                <w:lang w:eastAsia="en-US"/>
              </w:rPr>
              <w:t>СЕЛЬСКОГО ПОСЕЛЕНИЯ</w:t>
            </w:r>
          </w:p>
          <w:p w:rsidR="005F7251" w:rsidRPr="00D165AB" w:rsidRDefault="005F7251" w:rsidP="00AA0646">
            <w:pPr>
              <w:autoSpaceDE/>
              <w:spacing w:line="256" w:lineRule="auto"/>
              <w:jc w:val="center"/>
              <w:rPr>
                <w:sz w:val="24"/>
                <w:szCs w:val="24"/>
                <w:lang w:eastAsia="en-US"/>
              </w:rPr>
            </w:pPr>
            <w:r w:rsidRPr="00D165AB">
              <w:rPr>
                <w:sz w:val="24"/>
                <w:szCs w:val="24"/>
                <w:lang w:eastAsia="en-US"/>
              </w:rPr>
              <w:t>УРЬЯДИНСКИЙ</w:t>
            </w:r>
          </w:p>
          <w:p w:rsidR="005F7251" w:rsidRPr="00D165AB" w:rsidRDefault="005F7251" w:rsidP="00AA0646">
            <w:pPr>
              <w:autoSpaceDE/>
              <w:spacing w:line="256" w:lineRule="auto"/>
              <w:jc w:val="center"/>
              <w:rPr>
                <w:sz w:val="24"/>
                <w:szCs w:val="24"/>
                <w:lang w:eastAsia="en-US"/>
              </w:rPr>
            </w:pPr>
            <w:r w:rsidRPr="00D165AB">
              <w:rPr>
                <w:sz w:val="24"/>
                <w:szCs w:val="24"/>
                <w:lang w:eastAsia="en-US"/>
              </w:rPr>
              <w:t>СЕЛЬСОВЕТ</w:t>
            </w:r>
          </w:p>
          <w:p w:rsidR="005F7251" w:rsidRPr="00D165AB" w:rsidRDefault="005F7251" w:rsidP="00AA0646">
            <w:pPr>
              <w:autoSpaceDE/>
              <w:spacing w:line="256" w:lineRule="auto"/>
              <w:jc w:val="center"/>
              <w:rPr>
                <w:sz w:val="24"/>
                <w:szCs w:val="24"/>
                <w:lang w:eastAsia="en-US"/>
              </w:rPr>
            </w:pPr>
            <w:r w:rsidRPr="00D165AB">
              <w:rPr>
                <w:sz w:val="24"/>
                <w:szCs w:val="24"/>
                <w:lang w:eastAsia="en-US"/>
              </w:rPr>
              <w:t>МУНИЦИПАЛЬНОГО РАЙОНА</w:t>
            </w:r>
          </w:p>
          <w:p w:rsidR="005F7251" w:rsidRPr="00D165AB" w:rsidRDefault="005F7251" w:rsidP="00AA0646">
            <w:pPr>
              <w:autoSpaceDE/>
              <w:spacing w:line="256" w:lineRule="auto"/>
              <w:jc w:val="center"/>
              <w:rPr>
                <w:sz w:val="24"/>
                <w:szCs w:val="24"/>
                <w:lang w:eastAsia="en-US"/>
              </w:rPr>
            </w:pPr>
            <w:r w:rsidRPr="00D165AB">
              <w:rPr>
                <w:sz w:val="24"/>
                <w:szCs w:val="24"/>
                <w:lang w:eastAsia="en-US"/>
              </w:rPr>
              <w:t>МИШКИНСКИЙ РАЙОН</w:t>
            </w:r>
          </w:p>
          <w:p w:rsidR="005F7251" w:rsidRPr="00D165AB" w:rsidRDefault="005F7251" w:rsidP="00AA0646">
            <w:pPr>
              <w:autoSpaceDE/>
              <w:spacing w:line="256" w:lineRule="auto"/>
              <w:jc w:val="center"/>
              <w:rPr>
                <w:sz w:val="24"/>
                <w:szCs w:val="24"/>
                <w:lang w:eastAsia="en-US"/>
              </w:rPr>
            </w:pPr>
            <w:r w:rsidRPr="00D165AB">
              <w:rPr>
                <w:sz w:val="24"/>
                <w:szCs w:val="24"/>
                <w:lang w:eastAsia="en-US"/>
              </w:rPr>
              <w:t>РЕСПУБЛИКИ БАШКОРТОСТАН</w:t>
            </w:r>
          </w:p>
          <w:p w:rsidR="005F7251" w:rsidRPr="00D165AB" w:rsidRDefault="005F7251" w:rsidP="00AA0646">
            <w:pPr>
              <w:autoSpaceDE/>
              <w:spacing w:line="254" w:lineRule="auto"/>
              <w:jc w:val="center"/>
              <w:rPr>
                <w:color w:val="333333"/>
                <w:sz w:val="24"/>
                <w:szCs w:val="24"/>
                <w:lang w:val="ba-RU" w:eastAsia="en-US"/>
              </w:rPr>
            </w:pPr>
            <w:r w:rsidRPr="00D165AB">
              <w:rPr>
                <w:color w:val="333333"/>
                <w:sz w:val="24"/>
                <w:szCs w:val="24"/>
                <w:lang w:eastAsia="en-US"/>
              </w:rPr>
              <w:t xml:space="preserve"> </w:t>
            </w:r>
          </w:p>
        </w:tc>
      </w:tr>
    </w:tbl>
    <w:p w:rsidR="005F7251" w:rsidRPr="00D165AB" w:rsidRDefault="005F7251" w:rsidP="005F7251">
      <w:pPr>
        <w:tabs>
          <w:tab w:val="left" w:pos="1110"/>
        </w:tabs>
        <w:autoSpaceDE/>
        <w:autoSpaceDN/>
        <w:spacing w:after="160" w:line="259" w:lineRule="auto"/>
        <w:rPr>
          <w:sz w:val="24"/>
          <w:szCs w:val="24"/>
          <w:u w:val="single"/>
        </w:rPr>
      </w:pPr>
      <w:r w:rsidRPr="00D165AB">
        <w:rPr>
          <w:sz w:val="24"/>
          <w:szCs w:val="24"/>
          <w:u w:val="single"/>
        </w:rPr>
        <w:t xml:space="preserve">           ИНН 0237000886                      ОГРН 1020201686097                    КПП 023701001_    </w:t>
      </w:r>
    </w:p>
    <w:p w:rsidR="005F7251" w:rsidRPr="00F84D42" w:rsidRDefault="005F7251" w:rsidP="005F7251">
      <w:pPr>
        <w:tabs>
          <w:tab w:val="left" w:pos="1110"/>
        </w:tabs>
        <w:autoSpaceDE/>
        <w:autoSpaceDN/>
        <w:spacing w:after="160" w:line="259" w:lineRule="auto"/>
        <w:rPr>
          <w:b/>
          <w:sz w:val="28"/>
          <w:szCs w:val="28"/>
        </w:rPr>
      </w:pPr>
      <w:r w:rsidRPr="00F84D42">
        <w:rPr>
          <w:b/>
          <w:sz w:val="28"/>
          <w:szCs w:val="28"/>
        </w:rPr>
        <w:t xml:space="preserve">КАРАР                                                           </w:t>
      </w:r>
      <w:r>
        <w:rPr>
          <w:b/>
          <w:sz w:val="28"/>
          <w:szCs w:val="28"/>
        </w:rPr>
        <w:t xml:space="preserve">                                    </w:t>
      </w:r>
      <w:r w:rsidRPr="00F84D42">
        <w:rPr>
          <w:b/>
          <w:sz w:val="28"/>
          <w:szCs w:val="28"/>
        </w:rPr>
        <w:t xml:space="preserve">  </w:t>
      </w:r>
      <w:r>
        <w:rPr>
          <w:b/>
          <w:sz w:val="28"/>
          <w:szCs w:val="28"/>
        </w:rPr>
        <w:t>РЕШЕНИЕ</w:t>
      </w:r>
      <w:r w:rsidRPr="00F84D42">
        <w:rPr>
          <w:b/>
          <w:sz w:val="28"/>
          <w:szCs w:val="28"/>
        </w:rPr>
        <w:t xml:space="preserve">                                                     </w:t>
      </w:r>
      <w:r>
        <w:rPr>
          <w:b/>
          <w:sz w:val="28"/>
          <w:szCs w:val="28"/>
        </w:rPr>
        <w:t xml:space="preserve"> </w:t>
      </w:r>
    </w:p>
    <w:p w:rsidR="005F7251" w:rsidRPr="00D165AB" w:rsidRDefault="005F7251" w:rsidP="005F7251">
      <w:pPr>
        <w:tabs>
          <w:tab w:val="left" w:pos="1110"/>
        </w:tabs>
        <w:autoSpaceDE/>
        <w:autoSpaceDN/>
        <w:spacing w:after="160" w:line="259" w:lineRule="auto"/>
        <w:rPr>
          <w:sz w:val="28"/>
          <w:szCs w:val="28"/>
        </w:rPr>
      </w:pPr>
      <w:r>
        <w:rPr>
          <w:sz w:val="28"/>
          <w:szCs w:val="28"/>
        </w:rPr>
        <w:t>07 апрель</w:t>
      </w:r>
      <w:r w:rsidRPr="00D165AB">
        <w:rPr>
          <w:sz w:val="28"/>
          <w:szCs w:val="28"/>
        </w:rPr>
        <w:t xml:space="preserve"> 2021 </w:t>
      </w:r>
      <w:proofErr w:type="spellStart"/>
      <w:r w:rsidRPr="00D165AB">
        <w:rPr>
          <w:sz w:val="28"/>
          <w:szCs w:val="28"/>
        </w:rPr>
        <w:t>йыл</w:t>
      </w:r>
      <w:proofErr w:type="spellEnd"/>
      <w:r w:rsidRPr="00D165AB">
        <w:rPr>
          <w:sz w:val="28"/>
          <w:szCs w:val="28"/>
        </w:rPr>
        <w:t xml:space="preserve">                        №</w:t>
      </w:r>
      <w:r>
        <w:rPr>
          <w:sz w:val="28"/>
          <w:szCs w:val="28"/>
        </w:rPr>
        <w:t xml:space="preserve">144 </w:t>
      </w:r>
      <w:r w:rsidRPr="00D165AB">
        <w:rPr>
          <w:sz w:val="28"/>
          <w:szCs w:val="28"/>
        </w:rPr>
        <w:t xml:space="preserve">             </w:t>
      </w:r>
      <w:r>
        <w:rPr>
          <w:sz w:val="28"/>
          <w:szCs w:val="28"/>
        </w:rPr>
        <w:t xml:space="preserve">     </w:t>
      </w:r>
      <w:r w:rsidRPr="00D165AB">
        <w:rPr>
          <w:sz w:val="28"/>
          <w:szCs w:val="28"/>
        </w:rPr>
        <w:t xml:space="preserve">   </w:t>
      </w:r>
      <w:r>
        <w:rPr>
          <w:sz w:val="28"/>
          <w:szCs w:val="28"/>
        </w:rPr>
        <w:t xml:space="preserve">07 </w:t>
      </w:r>
      <w:proofErr w:type="gramStart"/>
      <w:r>
        <w:rPr>
          <w:sz w:val="28"/>
          <w:szCs w:val="28"/>
        </w:rPr>
        <w:t xml:space="preserve">апреля  </w:t>
      </w:r>
      <w:r w:rsidRPr="00D165AB">
        <w:rPr>
          <w:sz w:val="28"/>
          <w:szCs w:val="28"/>
        </w:rPr>
        <w:t>2021</w:t>
      </w:r>
      <w:proofErr w:type="gramEnd"/>
      <w:r w:rsidRPr="00D165AB">
        <w:rPr>
          <w:sz w:val="28"/>
          <w:szCs w:val="28"/>
        </w:rPr>
        <w:t xml:space="preserve"> года</w:t>
      </w:r>
    </w:p>
    <w:p w:rsidR="005F7251" w:rsidRPr="00F84D42" w:rsidRDefault="005F7251" w:rsidP="005F7251">
      <w:pPr>
        <w:shd w:val="clear" w:color="auto" w:fill="FFFFFF"/>
        <w:autoSpaceDE/>
        <w:autoSpaceDN/>
        <w:spacing w:after="160" w:line="315" w:lineRule="atLeast"/>
        <w:jc w:val="center"/>
        <w:rPr>
          <w:b/>
          <w:color w:val="000000"/>
          <w:sz w:val="28"/>
          <w:szCs w:val="28"/>
        </w:rPr>
      </w:pPr>
      <w:r w:rsidRPr="00F84D42">
        <w:rPr>
          <w:b/>
          <w:color w:val="000000"/>
          <w:sz w:val="28"/>
          <w:szCs w:val="28"/>
        </w:rPr>
        <w:t xml:space="preserve">О внесении изменений и дополнений на решение Совета сельского поселения </w:t>
      </w:r>
      <w:proofErr w:type="spellStart"/>
      <w:r w:rsidRPr="00F84D42">
        <w:rPr>
          <w:b/>
          <w:color w:val="000000"/>
          <w:sz w:val="28"/>
          <w:szCs w:val="28"/>
        </w:rPr>
        <w:t>Урьядинский</w:t>
      </w:r>
      <w:proofErr w:type="spellEnd"/>
      <w:r w:rsidRPr="00F84D42">
        <w:rPr>
          <w:b/>
          <w:color w:val="000000"/>
          <w:sz w:val="28"/>
          <w:szCs w:val="28"/>
        </w:rPr>
        <w:t xml:space="preserve"> сельсовет муниципального района </w:t>
      </w:r>
      <w:proofErr w:type="spellStart"/>
      <w:r w:rsidRPr="00F84D42">
        <w:rPr>
          <w:b/>
          <w:color w:val="000000"/>
          <w:sz w:val="28"/>
          <w:szCs w:val="28"/>
        </w:rPr>
        <w:t>Мишкинский</w:t>
      </w:r>
      <w:proofErr w:type="spellEnd"/>
      <w:r w:rsidRPr="00F84D42">
        <w:rPr>
          <w:b/>
          <w:color w:val="000000"/>
          <w:sz w:val="28"/>
          <w:szCs w:val="28"/>
        </w:rPr>
        <w:t xml:space="preserve"> район Республики Башкортостан №79 от 12.09.2016 «Об утверждении </w:t>
      </w:r>
      <w:proofErr w:type="gramStart"/>
      <w:r w:rsidRPr="00F84D42">
        <w:rPr>
          <w:b/>
          <w:color w:val="000000"/>
          <w:sz w:val="28"/>
          <w:szCs w:val="28"/>
        </w:rPr>
        <w:t>Правил  землепользования</w:t>
      </w:r>
      <w:proofErr w:type="gramEnd"/>
      <w:r w:rsidRPr="00F84D42">
        <w:rPr>
          <w:b/>
          <w:color w:val="000000"/>
          <w:sz w:val="28"/>
          <w:szCs w:val="28"/>
        </w:rPr>
        <w:t xml:space="preserve"> и застройки сельского поселения </w:t>
      </w:r>
      <w:proofErr w:type="spellStart"/>
      <w:r w:rsidRPr="00F84D42">
        <w:rPr>
          <w:b/>
          <w:color w:val="000000"/>
          <w:sz w:val="28"/>
          <w:szCs w:val="28"/>
        </w:rPr>
        <w:t>Урьядинский</w:t>
      </w:r>
      <w:proofErr w:type="spellEnd"/>
      <w:r w:rsidRPr="00F84D42">
        <w:rPr>
          <w:b/>
          <w:color w:val="000000"/>
          <w:sz w:val="28"/>
          <w:szCs w:val="28"/>
        </w:rPr>
        <w:t xml:space="preserve"> сельсовет муниципального района </w:t>
      </w:r>
      <w:proofErr w:type="spellStart"/>
      <w:r w:rsidRPr="00F84D42">
        <w:rPr>
          <w:b/>
          <w:color w:val="000000"/>
          <w:sz w:val="28"/>
          <w:szCs w:val="28"/>
        </w:rPr>
        <w:t>Мишкинский</w:t>
      </w:r>
      <w:proofErr w:type="spellEnd"/>
      <w:r w:rsidRPr="00F84D42">
        <w:rPr>
          <w:b/>
          <w:color w:val="000000"/>
          <w:sz w:val="28"/>
          <w:szCs w:val="28"/>
        </w:rPr>
        <w:t xml:space="preserve"> район Республики Башкортостан»</w:t>
      </w:r>
    </w:p>
    <w:p w:rsidR="005F7251" w:rsidRPr="00F84D42" w:rsidRDefault="005F7251" w:rsidP="005F7251">
      <w:pPr>
        <w:shd w:val="clear" w:color="auto" w:fill="FFFFFF"/>
        <w:autoSpaceDE/>
        <w:autoSpaceDN/>
        <w:spacing w:after="160" w:line="315" w:lineRule="atLeast"/>
        <w:ind w:firstLine="540"/>
        <w:jc w:val="both"/>
        <w:rPr>
          <w:color w:val="000000"/>
          <w:sz w:val="28"/>
          <w:szCs w:val="28"/>
        </w:rPr>
      </w:pPr>
      <w:r w:rsidRPr="00F84D42">
        <w:rPr>
          <w:color w:val="000000"/>
          <w:sz w:val="28"/>
          <w:szCs w:val="28"/>
        </w:rPr>
        <w:t xml:space="preserve">На основании протеста прокуратуры   на отдельные </w:t>
      </w:r>
      <w:proofErr w:type="gramStart"/>
      <w:r w:rsidRPr="00F84D42">
        <w:rPr>
          <w:color w:val="000000"/>
          <w:sz w:val="28"/>
          <w:szCs w:val="28"/>
        </w:rPr>
        <w:t>положения  Правил</w:t>
      </w:r>
      <w:proofErr w:type="gramEnd"/>
      <w:r w:rsidRPr="00F84D42">
        <w:rPr>
          <w:color w:val="000000"/>
          <w:sz w:val="28"/>
          <w:szCs w:val="28"/>
        </w:rPr>
        <w:t xml:space="preserve"> землепользования  и застройки сельского поселения </w:t>
      </w:r>
      <w:proofErr w:type="spellStart"/>
      <w:r w:rsidRPr="00F84D42">
        <w:rPr>
          <w:color w:val="000000"/>
          <w:sz w:val="28"/>
          <w:szCs w:val="28"/>
        </w:rPr>
        <w:t>Урьядинский</w:t>
      </w:r>
      <w:proofErr w:type="spellEnd"/>
      <w:r w:rsidRPr="00F84D42">
        <w:rPr>
          <w:color w:val="000000"/>
          <w:sz w:val="28"/>
          <w:szCs w:val="28"/>
        </w:rPr>
        <w:t xml:space="preserve"> сельсовет , в целях приведения в соответствие действующему  законодательству , Совет сельского поселения </w:t>
      </w:r>
      <w:proofErr w:type="spellStart"/>
      <w:r w:rsidRPr="00F84D42">
        <w:rPr>
          <w:color w:val="000000"/>
          <w:sz w:val="28"/>
          <w:szCs w:val="28"/>
        </w:rPr>
        <w:t>Урьядинский</w:t>
      </w:r>
      <w:proofErr w:type="spellEnd"/>
      <w:r w:rsidRPr="00F84D42">
        <w:rPr>
          <w:color w:val="000000"/>
          <w:sz w:val="28"/>
          <w:szCs w:val="28"/>
        </w:rPr>
        <w:t xml:space="preserve"> сельсовет муниципального района </w:t>
      </w:r>
      <w:proofErr w:type="spellStart"/>
      <w:r w:rsidRPr="00F84D42">
        <w:rPr>
          <w:color w:val="000000"/>
          <w:sz w:val="28"/>
          <w:szCs w:val="28"/>
        </w:rPr>
        <w:t>Мишкинский</w:t>
      </w:r>
      <w:proofErr w:type="spellEnd"/>
      <w:r w:rsidRPr="00F84D42">
        <w:rPr>
          <w:color w:val="000000"/>
          <w:sz w:val="28"/>
          <w:szCs w:val="28"/>
        </w:rPr>
        <w:t xml:space="preserve"> район Республики Башкортостан  р е ш и л :</w:t>
      </w:r>
    </w:p>
    <w:p w:rsidR="005F7251" w:rsidRPr="00F84D42" w:rsidRDefault="005F7251" w:rsidP="005F7251">
      <w:pPr>
        <w:numPr>
          <w:ilvl w:val="0"/>
          <w:numId w:val="1"/>
        </w:numPr>
        <w:shd w:val="clear" w:color="auto" w:fill="FFFFFF"/>
        <w:autoSpaceDE/>
        <w:autoSpaceDN/>
        <w:spacing w:after="160" w:line="315" w:lineRule="atLeast"/>
        <w:contextualSpacing/>
        <w:jc w:val="both"/>
        <w:rPr>
          <w:color w:val="000000"/>
          <w:sz w:val="28"/>
          <w:szCs w:val="28"/>
        </w:rPr>
      </w:pPr>
      <w:r w:rsidRPr="00F84D42">
        <w:rPr>
          <w:color w:val="000000"/>
          <w:sz w:val="28"/>
          <w:szCs w:val="28"/>
        </w:rPr>
        <w:t xml:space="preserve">Внести изменения </w:t>
      </w:r>
      <w:proofErr w:type="gramStart"/>
      <w:r w:rsidRPr="00F84D42">
        <w:rPr>
          <w:color w:val="000000"/>
          <w:sz w:val="28"/>
          <w:szCs w:val="28"/>
        </w:rPr>
        <w:t xml:space="preserve">  :</w:t>
      </w:r>
      <w:proofErr w:type="gramEnd"/>
    </w:p>
    <w:p w:rsidR="005F7251" w:rsidRPr="00F84D42" w:rsidRDefault="005F7251" w:rsidP="005F7251">
      <w:pPr>
        <w:shd w:val="clear" w:color="auto" w:fill="FFFFFF"/>
        <w:autoSpaceDE/>
        <w:autoSpaceDN/>
        <w:spacing w:after="160" w:line="315" w:lineRule="atLeast"/>
        <w:ind w:left="900"/>
        <w:contextualSpacing/>
        <w:jc w:val="both"/>
        <w:rPr>
          <w:color w:val="000000"/>
          <w:sz w:val="28"/>
          <w:szCs w:val="28"/>
        </w:rPr>
      </w:pPr>
      <w:r w:rsidRPr="00F84D42">
        <w:rPr>
          <w:color w:val="000000"/>
          <w:sz w:val="28"/>
          <w:szCs w:val="28"/>
        </w:rPr>
        <w:t>в части 6 ст.</w:t>
      </w:r>
      <w:proofErr w:type="gramStart"/>
      <w:r w:rsidRPr="00F84D42">
        <w:rPr>
          <w:color w:val="000000"/>
          <w:sz w:val="28"/>
          <w:szCs w:val="28"/>
        </w:rPr>
        <w:t>35  дополнить</w:t>
      </w:r>
      <w:proofErr w:type="gramEnd"/>
      <w:r w:rsidRPr="00F84D42">
        <w:rPr>
          <w:color w:val="000000"/>
          <w:sz w:val="28"/>
          <w:szCs w:val="28"/>
        </w:rPr>
        <w:t xml:space="preserve"> :</w:t>
      </w:r>
    </w:p>
    <w:p w:rsidR="005F7251" w:rsidRPr="00F84D42" w:rsidRDefault="005F7251" w:rsidP="005F7251">
      <w:pPr>
        <w:shd w:val="clear" w:color="auto" w:fill="FFFFFF"/>
        <w:autoSpaceDE/>
        <w:autoSpaceDN/>
        <w:spacing w:after="160" w:line="315" w:lineRule="atLeast"/>
        <w:ind w:firstLine="540"/>
        <w:jc w:val="both"/>
        <w:rPr>
          <w:color w:val="000000"/>
          <w:sz w:val="28"/>
          <w:szCs w:val="28"/>
        </w:rPr>
      </w:pPr>
      <w:r w:rsidRPr="00F84D42">
        <w:rPr>
          <w:color w:val="000000"/>
          <w:sz w:val="28"/>
          <w:szCs w:val="28"/>
        </w:rPr>
        <w:t xml:space="preserve">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6" w:anchor="dst1107" w:history="1">
        <w:r w:rsidRPr="00F84D42">
          <w:rPr>
            <w:color w:val="666699"/>
            <w:sz w:val="28"/>
            <w:szCs w:val="28"/>
            <w:u w:val="single"/>
          </w:rPr>
          <w:t>частями 4</w:t>
        </w:r>
      </w:hyperlink>
      <w:r w:rsidRPr="00F84D42">
        <w:rPr>
          <w:color w:val="000000"/>
          <w:sz w:val="28"/>
          <w:szCs w:val="28"/>
        </w:rPr>
        <w:t> - </w:t>
      </w:r>
      <w:hyperlink r:id="rId7" w:anchor="dst1110" w:history="1">
        <w:r w:rsidRPr="00F84D42">
          <w:rPr>
            <w:color w:val="666699"/>
            <w:sz w:val="28"/>
            <w:szCs w:val="28"/>
            <w:u w:val="single"/>
          </w:rPr>
          <w:t>6</w:t>
        </w:r>
      </w:hyperlink>
      <w:r w:rsidRPr="00F84D42">
        <w:rPr>
          <w:color w:val="000000"/>
          <w:sz w:val="28"/>
          <w:szCs w:val="28"/>
        </w:rPr>
        <w:t>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F84D42">
        <w:rPr>
          <w:color w:val="000000"/>
          <w:sz w:val="28"/>
          <w:szCs w:val="28"/>
        </w:rPr>
        <w:t>Росатом</w:t>
      </w:r>
      <w:proofErr w:type="spellEnd"/>
      <w:r w:rsidRPr="00F84D42">
        <w:rPr>
          <w:color w:val="000000"/>
          <w:sz w:val="28"/>
          <w:szCs w:val="28"/>
        </w:rPr>
        <w:t>", Государственную корпорацию по космической деятельности "</w:t>
      </w:r>
      <w:proofErr w:type="spellStart"/>
      <w:r w:rsidRPr="00F84D42">
        <w:rPr>
          <w:color w:val="000000"/>
          <w:sz w:val="28"/>
          <w:szCs w:val="28"/>
        </w:rPr>
        <w:t>Роскосмос</w:t>
      </w:r>
      <w:proofErr w:type="spellEnd"/>
      <w:r w:rsidRPr="00F84D42">
        <w:rPr>
          <w:color w:val="000000"/>
          <w:sz w:val="28"/>
          <w:szCs w:val="28"/>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8" w:anchor="dst1107" w:history="1">
        <w:r w:rsidRPr="00F84D42">
          <w:rPr>
            <w:color w:val="666699"/>
            <w:sz w:val="28"/>
            <w:szCs w:val="28"/>
            <w:u w:val="single"/>
          </w:rPr>
          <w:t>частями 4</w:t>
        </w:r>
      </w:hyperlink>
      <w:r w:rsidRPr="00F84D42">
        <w:rPr>
          <w:color w:val="000000"/>
          <w:sz w:val="28"/>
          <w:szCs w:val="28"/>
        </w:rPr>
        <w:t> - </w:t>
      </w:r>
      <w:hyperlink r:id="rId9" w:anchor="dst1110" w:history="1">
        <w:r w:rsidRPr="00F84D42">
          <w:rPr>
            <w:color w:val="666699"/>
            <w:sz w:val="28"/>
            <w:szCs w:val="28"/>
            <w:u w:val="single"/>
          </w:rPr>
          <w:t>6</w:t>
        </w:r>
      </w:hyperlink>
      <w:r w:rsidRPr="00F84D42">
        <w:rPr>
          <w:color w:val="000000"/>
          <w:sz w:val="28"/>
          <w:szCs w:val="28"/>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0" w:name="dst3289"/>
      <w:bookmarkStart w:id="1" w:name="dst253"/>
      <w:bookmarkStart w:id="2" w:name="dst2877"/>
      <w:bookmarkStart w:id="3" w:name="dst3186"/>
      <w:bookmarkEnd w:id="0"/>
      <w:bookmarkEnd w:id="1"/>
      <w:bookmarkEnd w:id="2"/>
      <w:bookmarkEnd w:id="3"/>
      <w:r w:rsidRPr="00F84D42">
        <w:rPr>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w:t>
      </w:r>
      <w:r w:rsidRPr="00F84D42">
        <w:rPr>
          <w:color w:val="000000"/>
          <w:sz w:val="28"/>
          <w:szCs w:val="28"/>
        </w:rPr>
        <w:lastRenderedPageBreak/>
        <w:t>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anchor="dst3192" w:history="1">
        <w:r w:rsidRPr="00F84D42">
          <w:rPr>
            <w:color w:val="666699"/>
            <w:sz w:val="28"/>
            <w:szCs w:val="28"/>
            <w:u w:val="single"/>
          </w:rPr>
          <w:t>частью 1.1 статьи 57.3</w:t>
        </w:r>
      </w:hyperlink>
      <w:r w:rsidRPr="00F84D42">
        <w:rPr>
          <w:color w:val="000000"/>
          <w:sz w:val="28"/>
          <w:szCs w:val="28"/>
        </w:rPr>
        <w:t> настоящего Кодекса, если иное не установлено </w:t>
      </w:r>
      <w:hyperlink r:id="rId11" w:anchor="dst3291" w:history="1">
        <w:r w:rsidRPr="00F84D42">
          <w:rPr>
            <w:color w:val="666699"/>
            <w:sz w:val="28"/>
            <w:szCs w:val="28"/>
            <w:u w:val="single"/>
          </w:rPr>
          <w:t>частью 7.3</w:t>
        </w:r>
      </w:hyperlink>
      <w:r w:rsidRPr="00F84D42">
        <w:rPr>
          <w:color w:val="000000"/>
          <w:sz w:val="28"/>
          <w:szCs w:val="28"/>
        </w:rPr>
        <w:t> настоящей статьи;</w:t>
      </w:r>
      <w:bookmarkStart w:id="4" w:name="dst1240"/>
      <w:bookmarkStart w:id="5" w:name="dst101808"/>
      <w:bookmarkEnd w:id="4"/>
      <w:bookmarkEnd w:id="5"/>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6" w:name="dst102022"/>
      <w:bookmarkStart w:id="7" w:name="dst255"/>
      <w:bookmarkStart w:id="8" w:name="dst256"/>
      <w:bookmarkStart w:id="9" w:name="dst257"/>
      <w:bookmarkStart w:id="10" w:name="dst258"/>
      <w:bookmarkStart w:id="11" w:name="dst259"/>
      <w:bookmarkStart w:id="12" w:name="dst260"/>
      <w:bookmarkStart w:id="13" w:name="dst261"/>
      <w:bookmarkStart w:id="14" w:name="dst262"/>
      <w:bookmarkStart w:id="15" w:name="dst641"/>
      <w:bookmarkStart w:id="16" w:name="dst1294"/>
      <w:bookmarkStart w:id="17" w:name="dst1594"/>
      <w:bookmarkStart w:id="18" w:name="dst1595"/>
      <w:bookmarkStart w:id="19" w:name="dst2534"/>
      <w:bookmarkStart w:id="20" w:name="dst2879"/>
      <w:bookmarkStart w:id="21" w:name="dst301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84D42">
        <w:rPr>
          <w:color w:val="000000"/>
          <w:sz w:val="28"/>
          <w:szCs w:val="28"/>
        </w:rPr>
        <w:t>3) результаты инженерных изысканий и следующие материалы, содержащиеся в утвержденной в соответствии с </w:t>
      </w:r>
      <w:hyperlink r:id="rId12" w:anchor="dst3049" w:history="1">
        <w:r w:rsidRPr="00F84D42">
          <w:rPr>
            <w:color w:val="666699"/>
            <w:sz w:val="28"/>
            <w:szCs w:val="28"/>
            <w:u w:val="single"/>
          </w:rPr>
          <w:t>частью 15 статьи 48</w:t>
        </w:r>
      </w:hyperlink>
      <w:r w:rsidRPr="00F84D42">
        <w:rPr>
          <w:color w:val="000000"/>
          <w:sz w:val="28"/>
          <w:szCs w:val="28"/>
        </w:rPr>
        <w:t> настоящего Кодекса проектной документации:</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22" w:name="dst3020"/>
      <w:bookmarkEnd w:id="22"/>
      <w:r w:rsidRPr="00F84D42">
        <w:rPr>
          <w:color w:val="000000"/>
          <w:sz w:val="28"/>
          <w:szCs w:val="28"/>
        </w:rPr>
        <w:t>а) пояснительная записка;</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23" w:name="dst3021"/>
      <w:bookmarkEnd w:id="23"/>
      <w:r w:rsidRPr="00F84D42">
        <w:rPr>
          <w:color w:val="00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 w:anchor="dst100014" w:history="1">
        <w:r w:rsidRPr="00F84D42">
          <w:rPr>
            <w:color w:val="666699"/>
            <w:sz w:val="28"/>
            <w:szCs w:val="28"/>
            <w:u w:val="single"/>
          </w:rPr>
          <w:t>случаев</w:t>
        </w:r>
      </w:hyperlink>
      <w:r w:rsidRPr="00F84D42">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24" w:name="dst3022"/>
      <w:bookmarkEnd w:id="24"/>
      <w:r w:rsidRPr="00F84D42">
        <w:rPr>
          <w:color w:val="000000"/>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25" w:name="dst3023"/>
      <w:bookmarkEnd w:id="25"/>
      <w:r w:rsidRPr="00F84D42">
        <w:rPr>
          <w:color w:val="000000"/>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26" w:name="dst3290"/>
      <w:bookmarkStart w:id="27" w:name="dst263"/>
      <w:bookmarkStart w:id="28" w:name="dst572"/>
      <w:bookmarkStart w:id="29" w:name="dst3066"/>
      <w:bookmarkEnd w:id="26"/>
      <w:bookmarkEnd w:id="27"/>
      <w:bookmarkEnd w:id="28"/>
      <w:bookmarkEnd w:id="29"/>
      <w:r w:rsidRPr="00F84D42">
        <w:rPr>
          <w:color w:val="000000"/>
          <w:sz w:val="28"/>
          <w:szCs w:val="28"/>
        </w:rPr>
        <w:t>4) положительное заключение экспертизы проектной документации (в части соответствия проектной документации требованиям, указанным в </w:t>
      </w:r>
      <w:hyperlink r:id="rId14" w:anchor="dst2910" w:history="1">
        <w:r w:rsidRPr="00F84D42">
          <w:rPr>
            <w:color w:val="666699"/>
            <w:sz w:val="28"/>
            <w:szCs w:val="28"/>
            <w:u w:val="single"/>
          </w:rPr>
          <w:t>пункте 1 части 5 статьи 49</w:t>
        </w:r>
      </w:hyperlink>
      <w:r w:rsidRPr="00F84D42">
        <w:rPr>
          <w:color w:val="000000"/>
          <w:sz w:val="28"/>
          <w:szCs w:val="28"/>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anchor="dst448" w:history="1">
        <w:r w:rsidRPr="00F84D42">
          <w:rPr>
            <w:color w:val="666699"/>
            <w:sz w:val="28"/>
            <w:szCs w:val="28"/>
            <w:u w:val="single"/>
          </w:rPr>
          <w:t>частью 12.1 статьи 48</w:t>
        </w:r>
      </w:hyperlink>
      <w:r w:rsidRPr="00F84D42">
        <w:rPr>
          <w:color w:val="000000"/>
          <w:sz w:val="28"/>
          <w:szCs w:val="28"/>
        </w:rPr>
        <w:t> настоящего Кодекса), если такая проектная документация подлежит экспертизе в соответствии со </w:t>
      </w:r>
      <w:hyperlink r:id="rId16" w:anchor="dst3219" w:history="1">
        <w:r w:rsidRPr="00F84D42">
          <w:rPr>
            <w:color w:val="666699"/>
            <w:sz w:val="28"/>
            <w:szCs w:val="28"/>
            <w:u w:val="single"/>
          </w:rPr>
          <w:t>статьей 49</w:t>
        </w:r>
      </w:hyperlink>
      <w:r w:rsidRPr="00F84D42">
        <w:rPr>
          <w:color w:val="000000"/>
          <w:sz w:val="28"/>
          <w:szCs w:val="28"/>
        </w:rPr>
        <w:t> настоящего Кодекса, положительное заключение государственной экспертизы проектной документации в случаях, предусмотренных </w:t>
      </w:r>
      <w:hyperlink r:id="rId17" w:anchor="dst3177" w:history="1">
        <w:r w:rsidRPr="00F84D42">
          <w:rPr>
            <w:color w:val="666699"/>
            <w:sz w:val="28"/>
            <w:szCs w:val="28"/>
            <w:u w:val="single"/>
          </w:rPr>
          <w:t>частью 3.4 статьи 49</w:t>
        </w:r>
      </w:hyperlink>
      <w:r w:rsidRPr="00F84D42">
        <w:rPr>
          <w:color w:val="000000"/>
          <w:sz w:val="28"/>
          <w:szCs w:val="28"/>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8" w:anchor="dst3300" w:history="1">
        <w:r w:rsidRPr="00F84D42">
          <w:rPr>
            <w:color w:val="666699"/>
            <w:sz w:val="28"/>
            <w:szCs w:val="28"/>
            <w:u w:val="single"/>
          </w:rPr>
          <w:t>частью 6 статьи 49</w:t>
        </w:r>
      </w:hyperlink>
      <w:r w:rsidRPr="00F84D42">
        <w:rPr>
          <w:color w:val="000000"/>
          <w:sz w:val="28"/>
          <w:szCs w:val="28"/>
        </w:rPr>
        <w:t> настоящего Кодекса;</w:t>
      </w:r>
      <w:bookmarkStart w:id="30" w:name="dst2535"/>
      <w:bookmarkStart w:id="31" w:name="dst1324"/>
      <w:bookmarkEnd w:id="30"/>
      <w:bookmarkEnd w:id="31"/>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32" w:name="dst3067"/>
      <w:bookmarkEnd w:id="32"/>
      <w:r w:rsidRPr="00F84D42">
        <w:rPr>
          <w:color w:val="000000"/>
          <w:sz w:val="28"/>
          <w:szCs w:val="28"/>
        </w:rPr>
        <w:lastRenderedPageBreak/>
        <w:t>4.2) подтверждение соответствия вносимых в проектную документацию изменений требованиям, указанным в </w:t>
      </w:r>
      <w:hyperlink r:id="rId19" w:anchor="dst3054" w:history="1">
        <w:r w:rsidRPr="00F84D42">
          <w:rPr>
            <w:color w:val="666699"/>
            <w:sz w:val="28"/>
            <w:szCs w:val="28"/>
            <w:u w:val="single"/>
          </w:rPr>
          <w:t>части 3.8 статьи 49</w:t>
        </w:r>
      </w:hyperlink>
      <w:r w:rsidRPr="00F84D42">
        <w:rPr>
          <w:color w:val="000000"/>
          <w:sz w:val="28"/>
          <w:szCs w:val="28"/>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33" w:name="dst3068"/>
      <w:bookmarkEnd w:id="33"/>
      <w:r w:rsidRPr="00F84D42">
        <w:rPr>
          <w:color w:val="000000"/>
          <w:sz w:val="28"/>
          <w:szCs w:val="28"/>
        </w:rPr>
        <w:t>4.3) подтверждение соответствия вносимых в проектную документацию изменений требованиям, указанным в </w:t>
      </w:r>
      <w:hyperlink r:id="rId20" w:anchor="dst3060" w:history="1">
        <w:r w:rsidRPr="00F84D42">
          <w:rPr>
            <w:color w:val="666699"/>
            <w:sz w:val="28"/>
            <w:szCs w:val="28"/>
            <w:u w:val="single"/>
          </w:rPr>
          <w:t>части 3.9 статьи 49</w:t>
        </w:r>
      </w:hyperlink>
      <w:r w:rsidRPr="00F84D42">
        <w:rPr>
          <w:color w:val="000000"/>
          <w:sz w:val="28"/>
          <w:szCs w:val="28"/>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anchor="dst3060" w:history="1">
        <w:r w:rsidRPr="00F84D42">
          <w:rPr>
            <w:color w:val="666699"/>
            <w:sz w:val="28"/>
            <w:szCs w:val="28"/>
            <w:u w:val="single"/>
          </w:rPr>
          <w:t>частью 3.9 статьи 49</w:t>
        </w:r>
      </w:hyperlink>
      <w:r w:rsidRPr="00F84D42">
        <w:rPr>
          <w:color w:val="000000"/>
          <w:sz w:val="28"/>
          <w:szCs w:val="28"/>
        </w:rPr>
        <w:t> настоящего Кодекса;</w:t>
      </w:r>
    </w:p>
    <w:p w:rsidR="005F7251" w:rsidRPr="00F84D42" w:rsidRDefault="005F7251" w:rsidP="005F7251">
      <w:pPr>
        <w:shd w:val="clear" w:color="auto" w:fill="FFFFFF"/>
        <w:autoSpaceDE/>
        <w:autoSpaceDN/>
        <w:spacing w:line="315" w:lineRule="atLeast"/>
        <w:jc w:val="both"/>
        <w:rPr>
          <w:color w:val="000000"/>
          <w:sz w:val="28"/>
          <w:szCs w:val="28"/>
        </w:rPr>
      </w:pPr>
      <w:bookmarkStart w:id="34" w:name="dst264"/>
      <w:bookmarkEnd w:id="34"/>
      <w:r w:rsidRPr="00F84D42">
        <w:rPr>
          <w:color w:val="000000"/>
          <w:sz w:val="28"/>
          <w:szCs w:val="28"/>
        </w:rPr>
        <w:t xml:space="preserve"> </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35" w:name="dst3361"/>
      <w:bookmarkStart w:id="36" w:name="dst3187"/>
      <w:bookmarkEnd w:id="35"/>
      <w:bookmarkEnd w:id="36"/>
      <w:r w:rsidRPr="00F84D42">
        <w:rPr>
          <w:color w:val="000000"/>
          <w:sz w:val="28"/>
          <w:szCs w:val="28"/>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w:t>
      </w:r>
    </w:p>
    <w:p w:rsidR="005F7251" w:rsidRPr="00F84D42" w:rsidRDefault="005F7251" w:rsidP="005F7251">
      <w:pPr>
        <w:autoSpaceDE/>
        <w:autoSpaceDN/>
        <w:spacing w:after="160" w:line="259" w:lineRule="auto"/>
        <w:jc w:val="both"/>
        <w:rPr>
          <w:rFonts w:eastAsiaTheme="minorHAnsi"/>
          <w:sz w:val="28"/>
          <w:szCs w:val="28"/>
          <w:lang w:eastAsia="en-US"/>
        </w:rPr>
      </w:pPr>
    </w:p>
    <w:p w:rsidR="005F7251" w:rsidRPr="00F84D42" w:rsidRDefault="005F7251" w:rsidP="005F7251">
      <w:pPr>
        <w:autoSpaceDE/>
        <w:autoSpaceDN/>
        <w:spacing w:after="160" w:line="259" w:lineRule="auto"/>
        <w:ind w:firstLine="540"/>
        <w:jc w:val="both"/>
        <w:rPr>
          <w:rFonts w:eastAsiaTheme="minorHAnsi"/>
          <w:sz w:val="28"/>
          <w:szCs w:val="28"/>
          <w:lang w:eastAsia="en-US"/>
        </w:rPr>
      </w:pPr>
      <w:proofErr w:type="gramStart"/>
      <w:r w:rsidRPr="00F84D42">
        <w:rPr>
          <w:rFonts w:eastAsiaTheme="minorHAnsi"/>
          <w:sz w:val="28"/>
          <w:szCs w:val="28"/>
          <w:lang w:eastAsia="en-US"/>
        </w:rPr>
        <w:t xml:space="preserve">В  </w:t>
      </w:r>
      <w:proofErr w:type="spellStart"/>
      <w:r w:rsidRPr="00F84D42">
        <w:rPr>
          <w:rFonts w:eastAsiaTheme="minorHAnsi"/>
          <w:sz w:val="28"/>
          <w:szCs w:val="28"/>
          <w:lang w:eastAsia="en-US"/>
        </w:rPr>
        <w:t>пп</w:t>
      </w:r>
      <w:proofErr w:type="spellEnd"/>
      <w:proofErr w:type="gramEnd"/>
      <w:r w:rsidRPr="00F84D42">
        <w:rPr>
          <w:rFonts w:eastAsiaTheme="minorHAnsi"/>
          <w:sz w:val="28"/>
          <w:szCs w:val="28"/>
          <w:lang w:eastAsia="en-US"/>
        </w:rPr>
        <w:t xml:space="preserve"> . 8,</w:t>
      </w:r>
      <w:proofErr w:type="gramStart"/>
      <w:r w:rsidRPr="00F84D42">
        <w:rPr>
          <w:rFonts w:eastAsiaTheme="minorHAnsi"/>
          <w:sz w:val="28"/>
          <w:szCs w:val="28"/>
          <w:lang w:eastAsia="en-US"/>
        </w:rPr>
        <w:t>9  ст.</w:t>
      </w:r>
      <w:proofErr w:type="gramEnd"/>
      <w:r w:rsidRPr="00F84D42">
        <w:rPr>
          <w:rFonts w:eastAsiaTheme="minorHAnsi"/>
          <w:sz w:val="28"/>
          <w:szCs w:val="28"/>
          <w:lang w:eastAsia="en-US"/>
        </w:rPr>
        <w:t>35 добавить :</w:t>
      </w:r>
    </w:p>
    <w:p w:rsidR="005F7251" w:rsidRPr="00F84D42" w:rsidRDefault="005F7251" w:rsidP="005F7251">
      <w:pPr>
        <w:shd w:val="clear" w:color="auto" w:fill="FFFFFF"/>
        <w:autoSpaceDE/>
        <w:autoSpaceDN/>
        <w:spacing w:line="315" w:lineRule="atLeast"/>
        <w:ind w:firstLine="540"/>
        <w:jc w:val="both"/>
        <w:rPr>
          <w:color w:val="000000"/>
          <w:sz w:val="28"/>
          <w:szCs w:val="28"/>
        </w:rPr>
      </w:pPr>
      <w:r w:rsidRPr="00F84D42">
        <w:rPr>
          <w:color w:val="000000"/>
          <w:sz w:val="28"/>
          <w:szCs w:val="28"/>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F84D42">
        <w:rPr>
          <w:color w:val="000000"/>
          <w:sz w:val="28"/>
          <w:szCs w:val="28"/>
        </w:rPr>
        <w:t>Росатом</w:t>
      </w:r>
      <w:proofErr w:type="spellEnd"/>
      <w:r w:rsidRPr="00F84D42">
        <w:rPr>
          <w:color w:val="000000"/>
          <w:sz w:val="28"/>
          <w:szCs w:val="28"/>
        </w:rPr>
        <w:t>" или Государственная корпорация по космической деятельности "</w:t>
      </w:r>
      <w:proofErr w:type="spellStart"/>
      <w:r w:rsidRPr="00F84D42">
        <w:rPr>
          <w:color w:val="000000"/>
          <w:sz w:val="28"/>
          <w:szCs w:val="28"/>
        </w:rPr>
        <w:t>Роскосмос</w:t>
      </w:r>
      <w:proofErr w:type="spellEnd"/>
      <w:r w:rsidRPr="00F84D42">
        <w:rPr>
          <w:color w:val="000000"/>
          <w:sz w:val="28"/>
          <w:szCs w:val="28"/>
        </w:rPr>
        <w:t>" в течение пяти рабочих дней со дня получения заявления о выдаче разрешения на строительство, за исключением случая, предусмотренного </w:t>
      </w:r>
      <w:hyperlink r:id="rId22" w:anchor="dst2546" w:history="1">
        <w:r w:rsidRPr="00F84D42">
          <w:rPr>
            <w:color w:val="666699"/>
            <w:sz w:val="28"/>
            <w:szCs w:val="28"/>
            <w:u w:val="single"/>
          </w:rPr>
          <w:t>частью 11.1</w:t>
        </w:r>
      </w:hyperlink>
      <w:r w:rsidRPr="00F84D42">
        <w:rPr>
          <w:color w:val="000000"/>
          <w:sz w:val="28"/>
          <w:szCs w:val="28"/>
        </w:rPr>
        <w:t> настоящей статьи:</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37" w:name="dst275"/>
      <w:bookmarkStart w:id="38" w:name="dst100828"/>
      <w:bookmarkEnd w:id="37"/>
      <w:bookmarkEnd w:id="38"/>
      <w:r w:rsidRPr="00F84D42">
        <w:rPr>
          <w:color w:val="000000"/>
          <w:sz w:val="28"/>
          <w:szCs w:val="28"/>
        </w:rPr>
        <w:t>1) проводят проверку наличия документов, необходимых для принятия решения о выдаче разрешения на строительство;</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39" w:name="dst2880"/>
      <w:bookmarkStart w:id="40" w:name="dst1604"/>
      <w:bookmarkStart w:id="41" w:name="dst2545"/>
      <w:bookmarkStart w:id="42" w:name="dst100829"/>
      <w:bookmarkStart w:id="43" w:name="dst101054"/>
      <w:bookmarkStart w:id="44" w:name="dst101792"/>
      <w:bookmarkEnd w:id="39"/>
      <w:bookmarkEnd w:id="40"/>
      <w:bookmarkEnd w:id="41"/>
      <w:bookmarkEnd w:id="42"/>
      <w:bookmarkEnd w:id="43"/>
      <w:bookmarkEnd w:id="44"/>
      <w:r w:rsidRPr="00F84D42">
        <w:rPr>
          <w:color w:val="000000"/>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23" w:anchor="dst100014" w:history="1">
        <w:r w:rsidRPr="00F84D42">
          <w:rPr>
            <w:color w:val="666699"/>
            <w:sz w:val="28"/>
            <w:szCs w:val="28"/>
            <w:u w:val="single"/>
          </w:rPr>
          <w:t>случаев</w:t>
        </w:r>
      </w:hyperlink>
      <w:r w:rsidRPr="00F84D42">
        <w:rPr>
          <w:color w:val="000000"/>
          <w:sz w:val="28"/>
          <w:szCs w:val="28"/>
        </w:rPr>
        <w:t xml:space="preserve">, при которых для строительства, реконструкции линейного объекта не требуется подготовка документации по планировке </w:t>
      </w:r>
      <w:r w:rsidRPr="00F84D42">
        <w:rPr>
          <w:color w:val="000000"/>
          <w:sz w:val="28"/>
          <w:szCs w:val="28"/>
        </w:rPr>
        <w:lastRenderedPageBreak/>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45" w:name="dst100830"/>
      <w:bookmarkEnd w:id="45"/>
      <w:r w:rsidRPr="00F84D42">
        <w:rPr>
          <w:color w:val="000000"/>
          <w:sz w:val="28"/>
          <w:szCs w:val="28"/>
        </w:rPr>
        <w:t>3) выдают разрешение на строительство или отказывают в выдаче такого разрешения с указанием причин отказа.</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46" w:name="dst2546"/>
      <w:bookmarkStart w:id="47" w:name="dst1605"/>
      <w:bookmarkEnd w:id="46"/>
      <w:bookmarkEnd w:id="47"/>
      <w:r w:rsidRPr="00F84D42">
        <w:rPr>
          <w:color w:val="000000"/>
          <w:sz w:val="28"/>
          <w:szCs w:val="28"/>
        </w:rPr>
        <w:t>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4" w:anchor="dst3024" w:history="1">
        <w:r w:rsidRPr="00F84D42">
          <w:rPr>
            <w:color w:val="666699"/>
            <w:sz w:val="28"/>
            <w:szCs w:val="28"/>
            <w:u w:val="single"/>
          </w:rPr>
          <w:t>части 10.1</w:t>
        </w:r>
      </w:hyperlink>
      <w:r w:rsidRPr="00F84D42">
        <w:rPr>
          <w:color w:val="000000"/>
          <w:sz w:val="28"/>
          <w:szCs w:val="28"/>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F84D42">
        <w:rPr>
          <w:color w:val="000000"/>
          <w:sz w:val="28"/>
          <w:szCs w:val="28"/>
        </w:rPr>
        <w:t>Росатом</w:t>
      </w:r>
      <w:proofErr w:type="spellEnd"/>
      <w:r w:rsidRPr="00F84D42">
        <w:rPr>
          <w:color w:val="000000"/>
          <w:sz w:val="28"/>
          <w:szCs w:val="28"/>
        </w:rPr>
        <w:t>" или Государственная корпорация по космической деятельности "</w:t>
      </w:r>
      <w:proofErr w:type="spellStart"/>
      <w:r w:rsidRPr="00F84D42">
        <w:rPr>
          <w:color w:val="000000"/>
          <w:sz w:val="28"/>
          <w:szCs w:val="28"/>
        </w:rPr>
        <w:t>Роскосмос</w:t>
      </w:r>
      <w:proofErr w:type="spellEnd"/>
      <w:r w:rsidRPr="00F84D42">
        <w:rPr>
          <w:color w:val="000000"/>
          <w:sz w:val="28"/>
          <w:szCs w:val="28"/>
        </w:rPr>
        <w:t>":</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48" w:name="dst3025"/>
      <w:bookmarkStart w:id="49" w:name="dst1606"/>
      <w:bookmarkStart w:id="50" w:name="dst2547"/>
      <w:bookmarkEnd w:id="48"/>
      <w:bookmarkEnd w:id="49"/>
      <w:bookmarkEnd w:id="50"/>
      <w:r w:rsidRPr="00F84D42">
        <w:rPr>
          <w:color w:val="000000"/>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51" w:name="dst2548"/>
      <w:bookmarkStart w:id="52" w:name="dst1607"/>
      <w:bookmarkEnd w:id="51"/>
      <w:bookmarkEnd w:id="52"/>
      <w:r w:rsidRPr="00F84D42">
        <w:rPr>
          <w:color w:val="000000"/>
          <w:sz w:val="28"/>
          <w:szCs w:val="28"/>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w:t>
      </w:r>
      <w:r w:rsidRPr="00F84D42">
        <w:rPr>
          <w:color w:val="000000"/>
          <w:sz w:val="28"/>
          <w:szCs w:val="28"/>
        </w:rPr>
        <w:lastRenderedPageBreak/>
        <w:t>отклонение от предельных параметров разрешенного строительства, реконструкции, в случае выдачи лицу такого разрешения;</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53" w:name="dst1608"/>
      <w:bookmarkEnd w:id="53"/>
      <w:r w:rsidRPr="00F84D42">
        <w:rPr>
          <w:color w:val="000000"/>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54" w:name="dst3026"/>
      <w:bookmarkStart w:id="55" w:name="dst1609"/>
      <w:bookmarkStart w:id="56" w:name="dst2549"/>
      <w:bookmarkEnd w:id="54"/>
      <w:bookmarkEnd w:id="55"/>
      <w:bookmarkEnd w:id="56"/>
      <w:r w:rsidRPr="00F84D42">
        <w:rPr>
          <w:color w:val="000000"/>
          <w:sz w:val="28"/>
          <w:szCs w:val="28"/>
        </w:rP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F7251" w:rsidRPr="00F84D42" w:rsidRDefault="005F7251" w:rsidP="005F7251">
      <w:pPr>
        <w:shd w:val="clear" w:color="auto" w:fill="FFFFFF"/>
        <w:autoSpaceDE/>
        <w:autoSpaceDN/>
        <w:spacing w:line="394" w:lineRule="atLeast"/>
        <w:jc w:val="both"/>
        <w:rPr>
          <w:color w:val="000000"/>
          <w:sz w:val="28"/>
          <w:szCs w:val="28"/>
        </w:rPr>
      </w:pPr>
      <w:r w:rsidRPr="00F84D42">
        <w:rPr>
          <w:color w:val="000000"/>
          <w:sz w:val="28"/>
          <w:szCs w:val="28"/>
        </w:rPr>
        <w:t xml:space="preserve"> </w:t>
      </w:r>
    </w:p>
    <w:p w:rsidR="005F7251" w:rsidRPr="00F84D42" w:rsidRDefault="005F7251" w:rsidP="005F7251">
      <w:pPr>
        <w:autoSpaceDE/>
        <w:autoSpaceDN/>
        <w:spacing w:after="160" w:line="259" w:lineRule="auto"/>
        <w:ind w:firstLine="540"/>
        <w:jc w:val="both"/>
        <w:rPr>
          <w:rFonts w:eastAsiaTheme="minorHAnsi"/>
          <w:sz w:val="28"/>
          <w:szCs w:val="28"/>
          <w:lang w:eastAsia="en-US"/>
        </w:rPr>
      </w:pPr>
      <w:r w:rsidRPr="00F84D42">
        <w:rPr>
          <w:rFonts w:eastAsiaTheme="minorHAnsi"/>
          <w:sz w:val="28"/>
          <w:szCs w:val="28"/>
          <w:lang w:eastAsia="en-US"/>
        </w:rPr>
        <w:t xml:space="preserve">В   </w:t>
      </w:r>
      <w:proofErr w:type="gramStart"/>
      <w:r w:rsidRPr="00F84D42">
        <w:rPr>
          <w:rFonts w:eastAsiaTheme="minorHAnsi"/>
          <w:sz w:val="28"/>
          <w:szCs w:val="28"/>
          <w:lang w:eastAsia="en-US"/>
        </w:rPr>
        <w:t>ч.16  ст.</w:t>
      </w:r>
      <w:proofErr w:type="gramEnd"/>
      <w:r w:rsidRPr="00F84D42">
        <w:rPr>
          <w:rFonts w:eastAsiaTheme="minorHAnsi"/>
          <w:sz w:val="28"/>
          <w:szCs w:val="28"/>
          <w:lang w:eastAsia="en-US"/>
        </w:rPr>
        <w:t>35 добавить :</w:t>
      </w:r>
    </w:p>
    <w:p w:rsidR="005F7251" w:rsidRPr="00F84D42" w:rsidRDefault="005F7251" w:rsidP="005F7251">
      <w:pPr>
        <w:autoSpaceDE/>
        <w:autoSpaceDN/>
        <w:spacing w:after="160" w:line="259" w:lineRule="auto"/>
        <w:jc w:val="both"/>
        <w:rPr>
          <w:rFonts w:eastAsiaTheme="minorHAnsi"/>
          <w:sz w:val="28"/>
          <w:szCs w:val="28"/>
          <w:lang w:eastAsia="en-US"/>
        </w:rPr>
      </w:pPr>
      <w:r w:rsidRPr="00F84D42">
        <w:rPr>
          <w:rFonts w:eastAsiaTheme="minorHAnsi"/>
          <w:color w:val="000000"/>
          <w:sz w:val="28"/>
          <w:szCs w:val="28"/>
          <w:shd w:val="clear" w:color="auto" w:fill="FFFFFF"/>
          <w:lang w:eastAsia="en-US"/>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F84D42">
        <w:rPr>
          <w:rFonts w:eastAsiaTheme="minorHAnsi"/>
          <w:color w:val="000000"/>
          <w:sz w:val="28"/>
          <w:szCs w:val="28"/>
          <w:shd w:val="clear" w:color="auto" w:fill="FFFFFF"/>
          <w:lang w:eastAsia="en-US"/>
        </w:rPr>
        <w:t>Росатом</w:t>
      </w:r>
      <w:proofErr w:type="spellEnd"/>
      <w:r w:rsidRPr="00F84D42">
        <w:rPr>
          <w:rFonts w:eastAsiaTheme="minorHAnsi"/>
          <w:color w:val="000000"/>
          <w:sz w:val="28"/>
          <w:szCs w:val="28"/>
          <w:shd w:val="clear" w:color="auto" w:fill="FFFFFF"/>
          <w:lang w:eastAsia="en-US"/>
        </w:rPr>
        <w:t>" или Государственная корпорация по космической деятельности "</w:t>
      </w:r>
      <w:proofErr w:type="spellStart"/>
      <w:r w:rsidRPr="00F84D42">
        <w:rPr>
          <w:rFonts w:eastAsiaTheme="minorHAnsi"/>
          <w:color w:val="000000"/>
          <w:sz w:val="28"/>
          <w:szCs w:val="28"/>
          <w:shd w:val="clear" w:color="auto" w:fill="FFFFFF"/>
          <w:lang w:eastAsia="en-US"/>
        </w:rPr>
        <w:t>Роскосмос</w:t>
      </w:r>
      <w:proofErr w:type="spellEnd"/>
      <w:r w:rsidRPr="00F84D42">
        <w:rPr>
          <w:rFonts w:eastAsiaTheme="minorHAnsi"/>
          <w:color w:val="000000"/>
          <w:sz w:val="28"/>
          <w:szCs w:val="28"/>
          <w:shd w:val="clear" w:color="auto" w:fill="FFFFFF"/>
          <w:lang w:eastAsia="en-US"/>
        </w:rPr>
        <w:t>" отказывают в выдаче разрешения на строительство при отсутствии документов,   предусмотренных </w:t>
      </w:r>
      <w:hyperlink r:id="rId25" w:anchor="dst2532" w:history="1">
        <w:r w:rsidRPr="00F84D42">
          <w:rPr>
            <w:rFonts w:eastAsiaTheme="minorHAnsi"/>
            <w:color w:val="666699"/>
            <w:sz w:val="28"/>
            <w:szCs w:val="28"/>
            <w:u w:val="single"/>
            <w:shd w:val="clear" w:color="auto" w:fill="FFFFFF"/>
            <w:lang w:eastAsia="en-US"/>
          </w:rPr>
          <w:t>частью 7</w:t>
        </w:r>
      </w:hyperlink>
      <w:r w:rsidRPr="00F84D42">
        <w:rPr>
          <w:rFonts w:eastAsiaTheme="minorHAnsi"/>
          <w:color w:val="000000"/>
          <w:sz w:val="28"/>
          <w:szCs w:val="28"/>
          <w:shd w:val="clear" w:color="auto" w:fill="FFFFFF"/>
          <w:lang w:eastAsia="en-US"/>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w:t>
      </w:r>
      <w:r w:rsidRPr="00F84D42">
        <w:rPr>
          <w:rFonts w:eastAsiaTheme="minorHAnsi"/>
          <w:color w:val="000000"/>
          <w:sz w:val="28"/>
          <w:szCs w:val="28"/>
          <w:shd w:val="clear" w:color="auto" w:fill="FFFFFF"/>
          <w:lang w:eastAsia="en-US"/>
        </w:rPr>
        <w:lastRenderedPageBreak/>
        <w:t>линейного объекта требованиям проекта планировки территории и проекта межевания территории (за исключением </w:t>
      </w:r>
      <w:hyperlink r:id="rId26" w:anchor="dst100014" w:history="1">
        <w:r w:rsidRPr="00F84D42">
          <w:rPr>
            <w:rFonts w:eastAsiaTheme="minorHAnsi"/>
            <w:color w:val="666699"/>
            <w:sz w:val="28"/>
            <w:szCs w:val="28"/>
            <w:u w:val="single"/>
            <w:shd w:val="clear" w:color="auto" w:fill="FFFFFF"/>
            <w:lang w:eastAsia="en-US"/>
          </w:rPr>
          <w:t>случаев</w:t>
        </w:r>
      </w:hyperlink>
      <w:r w:rsidRPr="00F84D42">
        <w:rPr>
          <w:rFonts w:eastAsiaTheme="minorHAnsi"/>
          <w:color w:val="000000"/>
          <w:sz w:val="28"/>
          <w:szCs w:val="28"/>
          <w:shd w:val="clear" w:color="auto" w:fill="FFFFFF"/>
          <w:lang w:eastAsia="en-US"/>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27" w:anchor="dst102041" w:history="1">
        <w:r w:rsidRPr="00F84D42">
          <w:rPr>
            <w:rFonts w:eastAsiaTheme="minorHAnsi"/>
            <w:color w:val="666699"/>
            <w:sz w:val="28"/>
            <w:szCs w:val="28"/>
            <w:u w:val="single"/>
            <w:shd w:val="clear" w:color="auto" w:fill="FFFFFF"/>
            <w:lang w:eastAsia="en-US"/>
          </w:rPr>
          <w:t>частью 7.1</w:t>
        </w:r>
      </w:hyperlink>
      <w:r w:rsidRPr="00F84D42">
        <w:rPr>
          <w:rFonts w:eastAsiaTheme="minorHAnsi"/>
          <w:color w:val="000000"/>
          <w:sz w:val="28"/>
          <w:szCs w:val="28"/>
          <w:shd w:val="clear" w:color="auto" w:fill="FFFFFF"/>
          <w:lang w:eastAsia="en-US"/>
        </w:rPr>
        <w:t> настоящей статьи, не может являться основанием для отказа в выдаче разрешения на строительство. В случае, предусмотренном </w:t>
      </w:r>
      <w:hyperlink r:id="rId28" w:anchor="dst2546" w:history="1">
        <w:r w:rsidRPr="00F84D42">
          <w:rPr>
            <w:rFonts w:eastAsiaTheme="minorHAnsi"/>
            <w:color w:val="666699"/>
            <w:sz w:val="28"/>
            <w:szCs w:val="28"/>
            <w:u w:val="single"/>
            <w:shd w:val="clear" w:color="auto" w:fill="FFFFFF"/>
            <w:lang w:eastAsia="en-US"/>
          </w:rPr>
          <w:t>частью 11.1</w:t>
        </w:r>
      </w:hyperlink>
      <w:r w:rsidRPr="00F84D42">
        <w:rPr>
          <w:rFonts w:eastAsiaTheme="minorHAnsi"/>
          <w:color w:val="000000"/>
          <w:sz w:val="28"/>
          <w:szCs w:val="28"/>
          <w:shd w:val="clear" w:color="auto" w:fill="FFFFFF"/>
          <w:lang w:eastAsia="en-US"/>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F7251" w:rsidRPr="00F84D42" w:rsidRDefault="005F7251" w:rsidP="005F7251">
      <w:pPr>
        <w:autoSpaceDE/>
        <w:autoSpaceDN/>
        <w:spacing w:after="160" w:line="259" w:lineRule="auto"/>
        <w:ind w:firstLine="540"/>
        <w:jc w:val="both"/>
        <w:rPr>
          <w:rFonts w:eastAsiaTheme="minorHAnsi"/>
          <w:sz w:val="28"/>
          <w:szCs w:val="28"/>
          <w:lang w:eastAsia="en-US"/>
        </w:rPr>
      </w:pPr>
      <w:r w:rsidRPr="00F84D42">
        <w:rPr>
          <w:rFonts w:eastAsiaTheme="minorHAnsi"/>
          <w:sz w:val="28"/>
          <w:szCs w:val="28"/>
          <w:lang w:eastAsia="en-US"/>
        </w:rPr>
        <w:t xml:space="preserve">В ч.1 ст.21 </w:t>
      </w:r>
      <w:proofErr w:type="gramStart"/>
      <w:r w:rsidRPr="00F84D42">
        <w:rPr>
          <w:rFonts w:eastAsiaTheme="minorHAnsi"/>
          <w:sz w:val="28"/>
          <w:szCs w:val="28"/>
          <w:lang w:eastAsia="en-US"/>
        </w:rPr>
        <w:t>добавить :</w:t>
      </w:r>
      <w:proofErr w:type="gramEnd"/>
    </w:p>
    <w:p w:rsidR="005F7251" w:rsidRPr="00F84D42" w:rsidRDefault="005F7251" w:rsidP="005F7251">
      <w:pPr>
        <w:shd w:val="clear" w:color="auto" w:fill="FFFFFF"/>
        <w:autoSpaceDE/>
        <w:autoSpaceDN/>
        <w:spacing w:line="315" w:lineRule="atLeast"/>
        <w:ind w:firstLine="540"/>
        <w:jc w:val="both"/>
        <w:rPr>
          <w:color w:val="000000"/>
          <w:sz w:val="28"/>
          <w:szCs w:val="28"/>
        </w:rPr>
      </w:pPr>
      <w:r w:rsidRPr="00F84D42">
        <w:rPr>
          <w:color w:val="000000"/>
          <w:sz w:val="28"/>
          <w:szCs w:val="28"/>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57" w:name="dst100519"/>
      <w:bookmarkEnd w:id="57"/>
      <w:r w:rsidRPr="00F84D42">
        <w:rPr>
          <w:color w:val="000000"/>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58" w:name="dst1969"/>
      <w:bookmarkEnd w:id="58"/>
      <w:r w:rsidRPr="00F84D42">
        <w:rPr>
          <w:color w:val="000000"/>
          <w:sz w:val="28"/>
          <w:szCs w:val="28"/>
        </w:rPr>
        <w:lastRenderedPageBreak/>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84D42">
        <w:rPr>
          <w:color w:val="000000"/>
          <w:sz w:val="28"/>
          <w:szCs w:val="28"/>
        </w:rPr>
        <w:t>приаэродромной</w:t>
      </w:r>
      <w:proofErr w:type="spellEnd"/>
      <w:r w:rsidRPr="00F84D42">
        <w:rPr>
          <w:color w:val="000000"/>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59" w:name="dst100520"/>
      <w:bookmarkEnd w:id="59"/>
      <w:r w:rsidRPr="00F84D42">
        <w:rPr>
          <w:color w:val="000000"/>
          <w:sz w:val="28"/>
          <w:szCs w:val="28"/>
        </w:rPr>
        <w:t>2) поступление предложений об изменении границ территориальных зон, изменении градостроительных регламентов;</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60" w:name="dst2456"/>
      <w:bookmarkEnd w:id="60"/>
      <w:r w:rsidRPr="00F84D42">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61" w:name="dst2457"/>
      <w:bookmarkEnd w:id="61"/>
      <w:r w:rsidRPr="00F84D42">
        <w:rPr>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62" w:name="dst2458"/>
      <w:bookmarkEnd w:id="62"/>
      <w:r w:rsidRPr="00F84D42">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63" w:name="dst3337"/>
      <w:bookmarkEnd w:id="63"/>
      <w:r w:rsidRPr="00F84D42">
        <w:rPr>
          <w:color w:val="000000"/>
          <w:sz w:val="28"/>
          <w:szCs w:val="28"/>
        </w:rPr>
        <w:t>6) принятие решения о комплексном развитии территории.</w:t>
      </w:r>
    </w:p>
    <w:p w:rsidR="005F7251" w:rsidRPr="00F84D42" w:rsidRDefault="005F7251" w:rsidP="005F7251">
      <w:pPr>
        <w:autoSpaceDE/>
        <w:autoSpaceDN/>
        <w:spacing w:after="160" w:line="259" w:lineRule="auto"/>
        <w:ind w:firstLine="540"/>
        <w:jc w:val="both"/>
        <w:rPr>
          <w:rFonts w:eastAsiaTheme="minorHAnsi"/>
          <w:sz w:val="28"/>
          <w:szCs w:val="28"/>
          <w:lang w:eastAsia="en-US"/>
        </w:rPr>
      </w:pPr>
      <w:r w:rsidRPr="00F84D42">
        <w:rPr>
          <w:rFonts w:eastAsiaTheme="minorHAnsi"/>
          <w:sz w:val="28"/>
          <w:szCs w:val="28"/>
          <w:lang w:eastAsia="en-US"/>
        </w:rPr>
        <w:t xml:space="preserve">В п.8 ч.3 ст.37 </w:t>
      </w:r>
      <w:proofErr w:type="gramStart"/>
      <w:r w:rsidRPr="00F84D42">
        <w:rPr>
          <w:rFonts w:eastAsiaTheme="minorHAnsi"/>
          <w:sz w:val="28"/>
          <w:szCs w:val="28"/>
          <w:lang w:eastAsia="en-US"/>
        </w:rPr>
        <w:t>добавить :</w:t>
      </w:r>
      <w:proofErr w:type="gramEnd"/>
    </w:p>
    <w:p w:rsidR="005F7251" w:rsidRPr="00F84D42" w:rsidRDefault="005F7251" w:rsidP="005F7251">
      <w:pPr>
        <w:autoSpaceDE/>
        <w:autoSpaceDN/>
        <w:spacing w:after="160"/>
        <w:ind w:firstLine="540"/>
        <w:jc w:val="both"/>
        <w:rPr>
          <w:rFonts w:eastAsiaTheme="minorHAnsi"/>
          <w:sz w:val="28"/>
          <w:szCs w:val="28"/>
          <w:lang w:eastAsia="en-US"/>
        </w:rPr>
      </w:pPr>
      <w:r w:rsidRPr="00F84D42">
        <w:rPr>
          <w:rFonts w:eastAsiaTheme="minorHAnsi"/>
          <w:color w:val="000000"/>
          <w:sz w:val="28"/>
          <w:szCs w:val="28"/>
          <w:shd w:val="clear" w:color="auto" w:fill="FFFFFF"/>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9" w:anchor="dst171" w:history="1">
        <w:r w:rsidRPr="00F84D42">
          <w:rPr>
            <w:rFonts w:eastAsiaTheme="minorHAnsi"/>
            <w:color w:val="666699"/>
            <w:sz w:val="28"/>
            <w:szCs w:val="28"/>
            <w:u w:val="single"/>
            <w:shd w:val="clear" w:color="auto" w:fill="FFFFFF"/>
            <w:lang w:eastAsia="en-US"/>
          </w:rPr>
          <w:t>частью 1 статьи 54</w:t>
        </w:r>
      </w:hyperlink>
      <w:r w:rsidRPr="00F84D42">
        <w:rPr>
          <w:rFonts w:eastAsiaTheme="minorHAnsi"/>
          <w:color w:val="000000"/>
          <w:sz w:val="28"/>
          <w:szCs w:val="28"/>
          <w:shd w:val="clear" w:color="auto" w:fill="FFFFFF"/>
          <w:lang w:eastAsia="en-US"/>
        </w:rPr>
        <w:t> настоящего Кодекса) о соответствии построенного, реконструированного объекта капитального строительства указанным в </w:t>
      </w:r>
      <w:hyperlink r:id="rId30" w:anchor="dst2910" w:history="1">
        <w:r w:rsidRPr="00F84D42">
          <w:rPr>
            <w:rFonts w:eastAsiaTheme="minorHAnsi"/>
            <w:color w:val="666699"/>
            <w:sz w:val="28"/>
            <w:szCs w:val="28"/>
            <w:u w:val="single"/>
            <w:shd w:val="clear" w:color="auto" w:fill="FFFFFF"/>
            <w:lang w:eastAsia="en-US"/>
          </w:rPr>
          <w:t>пункте 1 части 5 статьи 49</w:t>
        </w:r>
      </w:hyperlink>
      <w:r w:rsidRPr="00F84D42">
        <w:rPr>
          <w:rFonts w:eastAsiaTheme="minorHAnsi"/>
          <w:color w:val="000000"/>
          <w:sz w:val="28"/>
          <w:szCs w:val="28"/>
          <w:shd w:val="clear" w:color="auto" w:fill="FFFFFF"/>
          <w:lang w:eastAsia="en-US"/>
        </w:rPr>
        <w:t>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r:id="rId31" w:anchor="dst3054" w:history="1">
        <w:r w:rsidRPr="00F84D42">
          <w:rPr>
            <w:rFonts w:eastAsiaTheme="minorHAnsi"/>
            <w:color w:val="666699"/>
            <w:sz w:val="28"/>
            <w:szCs w:val="28"/>
            <w:u w:val="single"/>
            <w:shd w:val="clear" w:color="auto" w:fill="FFFFFF"/>
            <w:lang w:eastAsia="en-US"/>
          </w:rPr>
          <w:t>частями 3.8</w:t>
        </w:r>
      </w:hyperlink>
      <w:r w:rsidRPr="00F84D42">
        <w:rPr>
          <w:rFonts w:eastAsiaTheme="minorHAnsi"/>
          <w:color w:val="000000"/>
          <w:sz w:val="28"/>
          <w:szCs w:val="28"/>
          <w:shd w:val="clear" w:color="auto" w:fill="FFFFFF"/>
          <w:lang w:eastAsia="en-US"/>
        </w:rPr>
        <w:t> и </w:t>
      </w:r>
      <w:hyperlink r:id="rId32" w:anchor="dst3060" w:history="1">
        <w:r w:rsidRPr="00F84D42">
          <w:rPr>
            <w:rFonts w:eastAsiaTheme="minorHAnsi"/>
            <w:color w:val="666699"/>
            <w:sz w:val="28"/>
            <w:szCs w:val="28"/>
            <w:u w:val="single"/>
            <w:shd w:val="clear" w:color="auto" w:fill="FFFFFF"/>
            <w:lang w:eastAsia="en-US"/>
          </w:rPr>
          <w:t>3.9 статьи 49</w:t>
        </w:r>
      </w:hyperlink>
      <w:r w:rsidRPr="00F84D42">
        <w:rPr>
          <w:rFonts w:eastAsiaTheme="minorHAnsi"/>
          <w:color w:val="000000"/>
          <w:sz w:val="28"/>
          <w:szCs w:val="28"/>
          <w:shd w:val="clear" w:color="auto" w:fill="FFFFFF"/>
          <w:lang w:eastAsia="en-US"/>
        </w:rPr>
        <w:t>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3" w:anchor="dst2426" w:history="1">
        <w:r w:rsidRPr="00F84D42">
          <w:rPr>
            <w:rFonts w:eastAsiaTheme="minorHAnsi"/>
            <w:color w:val="666699"/>
            <w:sz w:val="28"/>
            <w:szCs w:val="28"/>
            <w:u w:val="single"/>
            <w:shd w:val="clear" w:color="auto" w:fill="FFFFFF"/>
            <w:lang w:eastAsia="en-US"/>
          </w:rPr>
          <w:t>частью 7 статьи 54</w:t>
        </w:r>
      </w:hyperlink>
      <w:r w:rsidRPr="00F84D42">
        <w:rPr>
          <w:rFonts w:eastAsiaTheme="minorHAnsi"/>
          <w:color w:val="000000"/>
          <w:sz w:val="28"/>
          <w:szCs w:val="28"/>
          <w:shd w:val="clear" w:color="auto" w:fill="FFFFFF"/>
          <w:lang w:eastAsia="en-US"/>
        </w:rPr>
        <w:t> настоящего Кодекса;</w:t>
      </w:r>
    </w:p>
    <w:p w:rsidR="005F7251" w:rsidRPr="00F84D42" w:rsidRDefault="005F7251" w:rsidP="005F7251">
      <w:pPr>
        <w:shd w:val="clear" w:color="auto" w:fill="FFFFFF"/>
        <w:autoSpaceDE/>
        <w:autoSpaceDN/>
        <w:ind w:firstLine="540"/>
        <w:jc w:val="both"/>
        <w:rPr>
          <w:color w:val="000000"/>
          <w:sz w:val="28"/>
          <w:szCs w:val="28"/>
        </w:rPr>
      </w:pPr>
      <w:r w:rsidRPr="00F84D42">
        <w:rPr>
          <w:color w:val="000000"/>
          <w:sz w:val="28"/>
          <w:szCs w:val="28"/>
        </w:rPr>
        <w:lastRenderedPageBreak/>
        <w:t>3.1. Указанные в </w:t>
      </w:r>
      <w:hyperlink r:id="rId34" w:anchor="dst278" w:history="1">
        <w:r w:rsidRPr="00F84D42">
          <w:rPr>
            <w:color w:val="666699"/>
            <w:sz w:val="28"/>
            <w:szCs w:val="28"/>
            <w:u w:val="single"/>
          </w:rPr>
          <w:t>пунктах 6</w:t>
        </w:r>
      </w:hyperlink>
      <w:r w:rsidRPr="00F84D42">
        <w:rPr>
          <w:color w:val="000000"/>
          <w:sz w:val="28"/>
          <w:szCs w:val="28"/>
        </w:rPr>
        <w:t> и </w:t>
      </w:r>
      <w:hyperlink r:id="rId35" w:anchor="dst278" w:history="1">
        <w:r w:rsidRPr="00F84D42">
          <w:rPr>
            <w:color w:val="666699"/>
            <w:sz w:val="28"/>
            <w:szCs w:val="28"/>
            <w:u w:val="single"/>
          </w:rPr>
          <w:t>9 части 3</w:t>
        </w:r>
      </w:hyperlink>
      <w:r w:rsidRPr="00F84D42">
        <w:rPr>
          <w:color w:val="000000"/>
          <w:sz w:val="28"/>
          <w:szCs w:val="28"/>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6" w:anchor="dst100126" w:history="1">
        <w:r w:rsidRPr="00F84D42">
          <w:rPr>
            <w:color w:val="666699"/>
            <w:sz w:val="28"/>
            <w:szCs w:val="28"/>
            <w:u w:val="single"/>
          </w:rPr>
          <w:t>законодательством</w:t>
        </w:r>
      </w:hyperlink>
      <w:r w:rsidRPr="00F84D42">
        <w:rPr>
          <w:color w:val="000000"/>
          <w:sz w:val="28"/>
          <w:szCs w:val="28"/>
        </w:rPr>
        <w:t> об энергосбережении и о повышении энергетической эффективности.</w:t>
      </w:r>
    </w:p>
    <w:p w:rsidR="005F7251" w:rsidRPr="00F84D42" w:rsidRDefault="005F7251" w:rsidP="005F7251">
      <w:pPr>
        <w:shd w:val="clear" w:color="auto" w:fill="FFFFFF"/>
        <w:autoSpaceDE/>
        <w:autoSpaceDN/>
        <w:spacing w:line="315" w:lineRule="atLeast"/>
        <w:ind w:firstLine="540"/>
        <w:jc w:val="both"/>
        <w:rPr>
          <w:color w:val="000000"/>
          <w:sz w:val="28"/>
          <w:szCs w:val="28"/>
        </w:rPr>
      </w:pPr>
      <w:bookmarkStart w:id="64" w:name="dst288"/>
      <w:bookmarkEnd w:id="64"/>
      <w:r w:rsidRPr="00F84D42">
        <w:rPr>
          <w:color w:val="000000"/>
          <w:sz w:val="28"/>
          <w:szCs w:val="28"/>
        </w:rPr>
        <w:t>3.2. Документы (их копии или сведения, содержащиеся в них), указанные в </w:t>
      </w:r>
      <w:hyperlink r:id="rId37" w:anchor="dst2884" w:history="1">
        <w:r w:rsidRPr="00F84D42">
          <w:rPr>
            <w:color w:val="666699"/>
            <w:sz w:val="28"/>
            <w:szCs w:val="28"/>
            <w:u w:val="single"/>
          </w:rPr>
          <w:t>пунктах 1</w:t>
        </w:r>
      </w:hyperlink>
      <w:r w:rsidRPr="00F84D42">
        <w:rPr>
          <w:color w:val="000000"/>
          <w:sz w:val="28"/>
          <w:szCs w:val="28"/>
        </w:rPr>
        <w:t>, </w:t>
      </w:r>
      <w:hyperlink r:id="rId38" w:anchor="dst2885" w:history="1">
        <w:r w:rsidRPr="00F84D42">
          <w:rPr>
            <w:color w:val="666699"/>
            <w:sz w:val="28"/>
            <w:szCs w:val="28"/>
            <w:u w:val="single"/>
          </w:rPr>
          <w:t>2</w:t>
        </w:r>
      </w:hyperlink>
      <w:r w:rsidRPr="00F84D42">
        <w:rPr>
          <w:color w:val="000000"/>
          <w:sz w:val="28"/>
          <w:szCs w:val="28"/>
        </w:rPr>
        <w:t>, </w:t>
      </w:r>
      <w:hyperlink r:id="rId39" w:anchor="dst281" w:history="1">
        <w:r w:rsidRPr="00F84D42">
          <w:rPr>
            <w:color w:val="666699"/>
            <w:sz w:val="28"/>
            <w:szCs w:val="28"/>
            <w:u w:val="single"/>
          </w:rPr>
          <w:t>3</w:t>
        </w:r>
      </w:hyperlink>
      <w:r w:rsidRPr="00F84D42">
        <w:rPr>
          <w:color w:val="000000"/>
          <w:sz w:val="28"/>
          <w:szCs w:val="28"/>
        </w:rPr>
        <w:t> и </w:t>
      </w:r>
      <w:hyperlink r:id="rId40" w:anchor="dst3298" w:history="1">
        <w:r w:rsidRPr="00F84D42">
          <w:rPr>
            <w:color w:val="666699"/>
            <w:sz w:val="28"/>
            <w:szCs w:val="28"/>
            <w:u w:val="single"/>
          </w:rPr>
          <w:t>9 части 3</w:t>
        </w:r>
      </w:hyperlink>
      <w:r w:rsidRPr="00F84D42">
        <w:rPr>
          <w:color w:val="000000"/>
          <w:sz w:val="28"/>
          <w:szCs w:val="28"/>
        </w:rPr>
        <w:t> настоящей статьи, запрашиваются органами, указанными в </w:t>
      </w:r>
      <w:hyperlink r:id="rId41" w:anchor="dst3077" w:history="1">
        <w:r w:rsidRPr="00F84D42">
          <w:rPr>
            <w:color w:val="666699"/>
            <w:sz w:val="28"/>
            <w:szCs w:val="28"/>
            <w:u w:val="single"/>
          </w:rPr>
          <w:t>части 2</w:t>
        </w:r>
      </w:hyperlink>
      <w:r w:rsidRPr="00F84D42">
        <w:rPr>
          <w:color w:val="000000"/>
          <w:sz w:val="28"/>
          <w:szCs w:val="28"/>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F7251" w:rsidRPr="00F84D42" w:rsidRDefault="005F7251" w:rsidP="005F7251">
      <w:pPr>
        <w:autoSpaceDE/>
        <w:autoSpaceDN/>
        <w:spacing w:after="160" w:line="259" w:lineRule="auto"/>
        <w:ind w:firstLine="540"/>
        <w:jc w:val="both"/>
        <w:rPr>
          <w:rFonts w:eastAsiaTheme="minorHAnsi"/>
          <w:sz w:val="28"/>
          <w:szCs w:val="28"/>
          <w:lang w:eastAsia="en-US"/>
        </w:rPr>
      </w:pPr>
      <w:r w:rsidRPr="00F84D42">
        <w:rPr>
          <w:rFonts w:eastAsiaTheme="minorHAnsi"/>
          <w:color w:val="000000"/>
          <w:sz w:val="28"/>
          <w:szCs w:val="28"/>
          <w:shd w:val="clear" w:color="auto" w:fill="FFFFFF"/>
          <w:lang w:eastAsia="en-US"/>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42" w:anchor="dst1713" w:history="1">
        <w:r w:rsidRPr="00F84D42">
          <w:rPr>
            <w:rFonts w:eastAsiaTheme="minorHAnsi"/>
            <w:color w:val="666699"/>
            <w:sz w:val="28"/>
            <w:szCs w:val="28"/>
            <w:u w:val="single"/>
            <w:shd w:val="clear" w:color="auto" w:fill="FFFFFF"/>
            <w:lang w:eastAsia="en-US"/>
          </w:rPr>
          <w:t>пунктах 4</w:t>
        </w:r>
      </w:hyperlink>
      <w:r w:rsidRPr="00F84D42">
        <w:rPr>
          <w:rFonts w:eastAsiaTheme="minorHAnsi"/>
          <w:color w:val="000000"/>
          <w:sz w:val="28"/>
          <w:szCs w:val="28"/>
          <w:shd w:val="clear" w:color="auto" w:fill="FFFFFF"/>
          <w:lang w:eastAsia="en-US"/>
        </w:rPr>
        <w:t>, </w:t>
      </w:r>
      <w:hyperlink r:id="rId43" w:anchor="dst3297" w:history="1">
        <w:r w:rsidRPr="00F84D42">
          <w:rPr>
            <w:rFonts w:eastAsiaTheme="minorHAnsi"/>
            <w:color w:val="666699"/>
            <w:sz w:val="28"/>
            <w:szCs w:val="28"/>
            <w:u w:val="single"/>
            <w:shd w:val="clear" w:color="auto" w:fill="FFFFFF"/>
            <w:lang w:eastAsia="en-US"/>
          </w:rPr>
          <w:t>6</w:t>
        </w:r>
      </w:hyperlink>
      <w:r w:rsidRPr="00F84D42">
        <w:rPr>
          <w:rFonts w:eastAsiaTheme="minorHAnsi"/>
          <w:color w:val="000000"/>
          <w:sz w:val="28"/>
          <w:szCs w:val="28"/>
          <w:shd w:val="clear" w:color="auto" w:fill="FFFFFF"/>
          <w:lang w:eastAsia="en-US"/>
        </w:rPr>
        <w:t> - </w:t>
      </w:r>
      <w:hyperlink r:id="rId44" w:anchor="dst1622" w:history="1">
        <w:r w:rsidRPr="00F84D42">
          <w:rPr>
            <w:rFonts w:eastAsiaTheme="minorHAnsi"/>
            <w:color w:val="666699"/>
            <w:sz w:val="28"/>
            <w:szCs w:val="28"/>
            <w:u w:val="single"/>
            <w:shd w:val="clear" w:color="auto" w:fill="FFFFFF"/>
            <w:lang w:eastAsia="en-US"/>
          </w:rPr>
          <w:t>12 части 3</w:t>
        </w:r>
      </w:hyperlink>
      <w:r w:rsidRPr="00F84D42">
        <w:rPr>
          <w:rFonts w:eastAsiaTheme="minorHAnsi"/>
          <w:color w:val="000000"/>
          <w:sz w:val="28"/>
          <w:szCs w:val="28"/>
          <w:shd w:val="clear" w:color="auto" w:fill="FFFFFF"/>
          <w:lang w:eastAsia="en-US"/>
        </w:rPr>
        <w:t>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F7251" w:rsidRPr="00F84D42" w:rsidRDefault="005F7251" w:rsidP="005F7251">
      <w:pPr>
        <w:autoSpaceDE/>
        <w:autoSpaceDN/>
        <w:spacing w:after="160" w:line="259" w:lineRule="auto"/>
        <w:ind w:firstLine="708"/>
        <w:jc w:val="both"/>
        <w:rPr>
          <w:rFonts w:eastAsiaTheme="minorHAnsi"/>
          <w:sz w:val="28"/>
          <w:szCs w:val="28"/>
          <w:lang w:eastAsia="en-US"/>
        </w:rPr>
      </w:pPr>
      <w:r w:rsidRPr="00F84D42">
        <w:rPr>
          <w:rFonts w:eastAsiaTheme="minorHAnsi"/>
          <w:sz w:val="28"/>
          <w:szCs w:val="28"/>
          <w:lang w:eastAsia="en-US"/>
        </w:rPr>
        <w:t>В ст.37 добавить:</w:t>
      </w:r>
    </w:p>
    <w:p w:rsidR="005F7251" w:rsidRPr="00F84D42" w:rsidRDefault="005F7251" w:rsidP="005F7251">
      <w:pPr>
        <w:autoSpaceDE/>
        <w:autoSpaceDN/>
        <w:spacing w:after="160" w:line="259" w:lineRule="auto"/>
        <w:ind w:firstLine="708"/>
        <w:jc w:val="both"/>
        <w:rPr>
          <w:rFonts w:eastAsiaTheme="minorHAnsi"/>
          <w:color w:val="000000"/>
          <w:sz w:val="28"/>
          <w:szCs w:val="28"/>
          <w:shd w:val="clear" w:color="auto" w:fill="FFFFFF"/>
          <w:lang w:eastAsia="en-US"/>
        </w:rPr>
      </w:pPr>
      <w:r w:rsidRPr="00F84D42">
        <w:rPr>
          <w:rFonts w:eastAsiaTheme="minorHAnsi"/>
          <w:color w:val="000000"/>
          <w:sz w:val="28"/>
          <w:szCs w:val="28"/>
          <w:shd w:val="clear" w:color="auto" w:fill="FFFFFF"/>
          <w:lang w:eastAsia="en-US"/>
        </w:rPr>
        <w:t xml:space="preserve"> 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F84D42">
        <w:rPr>
          <w:rFonts w:eastAsiaTheme="minorHAnsi"/>
          <w:color w:val="000000"/>
          <w:sz w:val="28"/>
          <w:szCs w:val="28"/>
          <w:shd w:val="clear" w:color="auto" w:fill="FFFFFF"/>
          <w:lang w:eastAsia="en-US"/>
        </w:rPr>
        <w:t>машино</w:t>
      </w:r>
      <w:proofErr w:type="spellEnd"/>
      <w:r w:rsidRPr="00F84D42">
        <w:rPr>
          <w:rFonts w:eastAsiaTheme="minorHAnsi"/>
          <w:color w:val="000000"/>
          <w:sz w:val="28"/>
          <w:szCs w:val="28"/>
          <w:shd w:val="clear" w:color="auto" w:fill="FFFFFF"/>
          <w:lang w:eastAsia="en-US"/>
        </w:rPr>
        <w:t>-</w:t>
      </w:r>
      <w:r w:rsidRPr="00F84D42">
        <w:rPr>
          <w:rFonts w:eastAsiaTheme="minorHAnsi"/>
          <w:color w:val="000000"/>
          <w:sz w:val="28"/>
          <w:szCs w:val="28"/>
          <w:shd w:val="clear" w:color="auto" w:fill="FFFFFF"/>
          <w:lang w:eastAsia="en-US"/>
        </w:rPr>
        <w:lastRenderedPageBreak/>
        <w:t>мест (при наличии) проектной документации и (или) разрешению на строительство.</w:t>
      </w:r>
    </w:p>
    <w:p w:rsidR="005F7251" w:rsidRPr="00F84D42" w:rsidRDefault="005F7251" w:rsidP="005F7251">
      <w:pPr>
        <w:autoSpaceDE/>
        <w:autoSpaceDN/>
        <w:spacing w:after="160" w:line="259" w:lineRule="auto"/>
        <w:ind w:firstLine="708"/>
        <w:jc w:val="both"/>
        <w:rPr>
          <w:rFonts w:eastAsiaTheme="minorHAnsi"/>
          <w:color w:val="000000"/>
          <w:sz w:val="28"/>
          <w:szCs w:val="28"/>
          <w:shd w:val="clear" w:color="auto" w:fill="FFFFFF"/>
          <w:lang w:eastAsia="en-US"/>
        </w:rPr>
      </w:pPr>
      <w:r w:rsidRPr="00F84D42">
        <w:rPr>
          <w:rFonts w:eastAsiaTheme="minorHAnsi"/>
          <w:color w:val="000000"/>
          <w:sz w:val="28"/>
          <w:szCs w:val="28"/>
          <w:shd w:val="clear" w:color="auto" w:fill="FFFFFF"/>
          <w:lang w:eastAsia="en-US"/>
        </w:rPr>
        <w:t>2.</w:t>
      </w:r>
      <w:proofErr w:type="gramStart"/>
      <w:r w:rsidRPr="00F84D42">
        <w:rPr>
          <w:rFonts w:eastAsiaTheme="minorHAnsi"/>
          <w:color w:val="000000"/>
          <w:sz w:val="28"/>
          <w:szCs w:val="28"/>
          <w:shd w:val="clear" w:color="auto" w:fill="FFFFFF"/>
          <w:lang w:eastAsia="en-US"/>
        </w:rPr>
        <w:t>Опубликовать  настоящее</w:t>
      </w:r>
      <w:proofErr w:type="gramEnd"/>
      <w:r w:rsidRPr="00F84D42">
        <w:rPr>
          <w:rFonts w:eastAsiaTheme="minorHAnsi"/>
          <w:color w:val="000000"/>
          <w:sz w:val="28"/>
          <w:szCs w:val="28"/>
          <w:shd w:val="clear" w:color="auto" w:fill="FFFFFF"/>
          <w:lang w:eastAsia="en-US"/>
        </w:rPr>
        <w:t xml:space="preserve"> решение в сети «Интернет» на официальном сайте администрации сельского поселения.</w:t>
      </w:r>
    </w:p>
    <w:p w:rsidR="005F7251" w:rsidRPr="00F84D42" w:rsidRDefault="005F7251" w:rsidP="005F7251">
      <w:pPr>
        <w:autoSpaceDE/>
        <w:autoSpaceDN/>
        <w:spacing w:after="160" w:line="259" w:lineRule="auto"/>
        <w:jc w:val="both"/>
        <w:rPr>
          <w:rFonts w:eastAsiaTheme="minorHAnsi"/>
          <w:sz w:val="28"/>
          <w:szCs w:val="28"/>
          <w:lang w:eastAsia="en-US"/>
        </w:rPr>
      </w:pPr>
      <w:r w:rsidRPr="00F84D42">
        <w:rPr>
          <w:rFonts w:eastAsiaTheme="minorHAnsi"/>
          <w:color w:val="000000"/>
          <w:sz w:val="28"/>
          <w:szCs w:val="28"/>
          <w:shd w:val="clear" w:color="auto" w:fill="FFFFFF"/>
          <w:lang w:eastAsia="en-US"/>
        </w:rPr>
        <w:t xml:space="preserve">3. Контроль </w:t>
      </w:r>
      <w:proofErr w:type="gramStart"/>
      <w:r w:rsidRPr="00F84D42">
        <w:rPr>
          <w:rFonts w:eastAsiaTheme="minorHAnsi"/>
          <w:color w:val="000000"/>
          <w:sz w:val="28"/>
          <w:szCs w:val="28"/>
          <w:shd w:val="clear" w:color="auto" w:fill="FFFFFF"/>
          <w:lang w:eastAsia="en-US"/>
        </w:rPr>
        <w:t>над  исполнением</w:t>
      </w:r>
      <w:proofErr w:type="gramEnd"/>
      <w:r w:rsidRPr="00F84D42">
        <w:rPr>
          <w:rFonts w:eastAsiaTheme="minorHAnsi"/>
          <w:color w:val="000000"/>
          <w:sz w:val="28"/>
          <w:szCs w:val="28"/>
          <w:shd w:val="clear" w:color="auto" w:fill="FFFFFF"/>
          <w:lang w:eastAsia="en-US"/>
        </w:rPr>
        <w:t xml:space="preserve"> данного решения возложить на Постоянную комиссию</w:t>
      </w:r>
      <w:r w:rsidRPr="00F84D42">
        <w:rPr>
          <w:rFonts w:asciiTheme="minorHAnsi" w:eastAsiaTheme="minorHAnsi" w:hAnsiTheme="minorHAnsi" w:cstheme="minorBidi"/>
          <w:b/>
          <w:sz w:val="28"/>
          <w:szCs w:val="28"/>
          <w:lang w:eastAsia="en-US"/>
        </w:rPr>
        <w:t xml:space="preserve"> по </w:t>
      </w:r>
      <w:r w:rsidRPr="00F84D42">
        <w:rPr>
          <w:rFonts w:eastAsiaTheme="minorHAnsi"/>
          <w:sz w:val="28"/>
          <w:szCs w:val="28"/>
          <w:lang w:eastAsia="en-US"/>
        </w:rPr>
        <w:t>развитию предпринимательства, земельным вопросам, благоустройству и экологии.</w:t>
      </w:r>
    </w:p>
    <w:p w:rsidR="005F7251" w:rsidRPr="00F84D42" w:rsidRDefault="005F7251" w:rsidP="005F7251">
      <w:pPr>
        <w:autoSpaceDE/>
        <w:autoSpaceDN/>
        <w:spacing w:after="160" w:line="259" w:lineRule="auto"/>
        <w:ind w:firstLine="708"/>
        <w:jc w:val="both"/>
        <w:rPr>
          <w:rFonts w:eastAsiaTheme="minorHAnsi"/>
          <w:sz w:val="28"/>
          <w:szCs w:val="28"/>
          <w:lang w:eastAsia="en-US"/>
        </w:rPr>
      </w:pPr>
      <w:r w:rsidRPr="00F84D42">
        <w:rPr>
          <w:rFonts w:eastAsiaTheme="minorHAnsi"/>
          <w:sz w:val="28"/>
          <w:szCs w:val="28"/>
          <w:lang w:eastAsia="en-US"/>
        </w:rPr>
        <w:t xml:space="preserve">   </w:t>
      </w:r>
    </w:p>
    <w:p w:rsidR="005F7251" w:rsidRPr="00F84D42" w:rsidRDefault="005F7251" w:rsidP="005F7251">
      <w:pPr>
        <w:autoSpaceDE/>
        <w:autoSpaceDN/>
        <w:spacing w:after="160" w:line="259" w:lineRule="auto"/>
        <w:ind w:firstLine="708"/>
        <w:jc w:val="both"/>
        <w:rPr>
          <w:rFonts w:eastAsiaTheme="minorHAnsi"/>
          <w:sz w:val="28"/>
          <w:szCs w:val="28"/>
          <w:lang w:eastAsia="en-US"/>
        </w:rPr>
      </w:pPr>
    </w:p>
    <w:p w:rsidR="005F7251" w:rsidRPr="00F84D42" w:rsidRDefault="005F7251" w:rsidP="005F7251">
      <w:pPr>
        <w:autoSpaceDE/>
        <w:autoSpaceDN/>
        <w:spacing w:after="160" w:line="259" w:lineRule="auto"/>
        <w:ind w:firstLine="708"/>
        <w:jc w:val="both"/>
        <w:rPr>
          <w:rFonts w:eastAsiaTheme="minorHAnsi"/>
          <w:sz w:val="28"/>
          <w:szCs w:val="28"/>
          <w:lang w:eastAsia="en-US"/>
        </w:rPr>
      </w:pPr>
    </w:p>
    <w:p w:rsidR="005F7251" w:rsidRPr="00D165AB" w:rsidRDefault="005F7251" w:rsidP="005F7251">
      <w:pPr>
        <w:autoSpaceDE/>
        <w:autoSpaceDN/>
        <w:spacing w:after="160" w:line="259" w:lineRule="auto"/>
        <w:ind w:firstLine="708"/>
        <w:jc w:val="both"/>
        <w:rPr>
          <w:rFonts w:eastAsiaTheme="minorHAnsi"/>
          <w:sz w:val="28"/>
          <w:szCs w:val="28"/>
          <w:lang w:eastAsia="en-US"/>
        </w:rPr>
      </w:pPr>
      <w:r w:rsidRPr="00F84D42">
        <w:rPr>
          <w:rFonts w:eastAsiaTheme="minorHAnsi"/>
          <w:sz w:val="28"/>
          <w:szCs w:val="28"/>
          <w:lang w:eastAsia="en-US"/>
        </w:rPr>
        <w:t xml:space="preserve">Глава сельского поселения                                        </w:t>
      </w:r>
      <w:r>
        <w:rPr>
          <w:rFonts w:eastAsiaTheme="minorHAnsi"/>
          <w:sz w:val="28"/>
          <w:szCs w:val="28"/>
          <w:lang w:eastAsia="en-US"/>
        </w:rPr>
        <w:t xml:space="preserve">                     </w:t>
      </w:r>
      <w:proofErr w:type="spellStart"/>
      <w:r>
        <w:rPr>
          <w:rFonts w:eastAsiaTheme="minorHAnsi"/>
          <w:sz w:val="28"/>
          <w:szCs w:val="28"/>
          <w:lang w:eastAsia="en-US"/>
        </w:rPr>
        <w:t>Р.Т.Загитов</w:t>
      </w:r>
      <w:proofErr w:type="spellEnd"/>
    </w:p>
    <w:p w:rsidR="007336BF" w:rsidRDefault="007336BF">
      <w:bookmarkStart w:id="65" w:name="_GoBack"/>
      <w:bookmarkEnd w:id="65"/>
    </w:p>
    <w:sectPr w:rsidR="00733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F7A6E"/>
    <w:multiLevelType w:val="hybridMultilevel"/>
    <w:tmpl w:val="D5300D62"/>
    <w:lvl w:ilvl="0" w:tplc="FE442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92"/>
    <w:rsid w:val="005F7251"/>
    <w:rsid w:val="007336BF"/>
    <w:rsid w:val="00FD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37B8C-C541-435F-B27B-83A6E832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25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276/570afc6feff03328459242886307d6aebe1ccb6b/" TargetMode="External"/><Relationship Id="rId13" Type="http://schemas.openxmlformats.org/officeDocument/2006/relationships/hyperlink" Target="http://www.consultant.ru/document/cons_doc_LAW_368290/" TargetMode="External"/><Relationship Id="rId18" Type="http://schemas.openxmlformats.org/officeDocument/2006/relationships/hyperlink" Target="http://www.consultant.ru/document/cons_doc_LAW_373276/9066705b3210c244f4b2caba0da8ec7186f0d1ab/" TargetMode="External"/><Relationship Id="rId26" Type="http://schemas.openxmlformats.org/officeDocument/2006/relationships/hyperlink" Target="http://www.consultant.ru/document/cons_doc_LAW_368290/" TargetMode="External"/><Relationship Id="rId39" Type="http://schemas.openxmlformats.org/officeDocument/2006/relationships/hyperlink" Target="http://www.consultant.ru/document/cons_doc_LAW_373276/935a657a2b5f7c7a6436cb756694bb2d649c7a00/" TargetMode="External"/><Relationship Id="rId3" Type="http://schemas.openxmlformats.org/officeDocument/2006/relationships/settings" Target="settings.xml"/><Relationship Id="rId21" Type="http://schemas.openxmlformats.org/officeDocument/2006/relationships/hyperlink" Target="http://www.consultant.ru/document/cons_doc_LAW_373276/9066705b3210c244f4b2caba0da8ec7186f0d1ab/" TargetMode="External"/><Relationship Id="rId34" Type="http://schemas.openxmlformats.org/officeDocument/2006/relationships/hyperlink" Target="http://www.consultant.ru/document/cons_doc_LAW_373276/935a657a2b5f7c7a6436cb756694bb2d649c7a00/" TargetMode="External"/><Relationship Id="rId42" Type="http://schemas.openxmlformats.org/officeDocument/2006/relationships/hyperlink" Target="http://www.consultant.ru/document/cons_doc_LAW_373276/935a657a2b5f7c7a6436cb756694bb2d649c7a00/" TargetMode="External"/><Relationship Id="rId7" Type="http://schemas.openxmlformats.org/officeDocument/2006/relationships/hyperlink" Target="http://www.consultant.ru/document/cons_doc_LAW_373276/570afc6feff03328459242886307d6aebe1ccb6b/" TargetMode="External"/><Relationship Id="rId12" Type="http://schemas.openxmlformats.org/officeDocument/2006/relationships/hyperlink" Target="http://www.consultant.ru/document/cons_doc_LAW_373276/b884020ea7453099ba8bc9ca021b84982cadea7d/" TargetMode="External"/><Relationship Id="rId17" Type="http://schemas.openxmlformats.org/officeDocument/2006/relationships/hyperlink" Target="http://www.consultant.ru/document/cons_doc_LAW_373276/9066705b3210c244f4b2caba0da8ec7186f0d1ab/" TargetMode="External"/><Relationship Id="rId25" Type="http://schemas.openxmlformats.org/officeDocument/2006/relationships/hyperlink" Target="http://www.consultant.ru/document/cons_doc_LAW_373276/570afc6feff03328459242886307d6aebe1ccb6b/" TargetMode="External"/><Relationship Id="rId33" Type="http://schemas.openxmlformats.org/officeDocument/2006/relationships/hyperlink" Target="http://www.consultant.ru/document/cons_doc_LAW_373276/d6aa4f5374347120919d6d0ca106e089be185a9b/" TargetMode="External"/><Relationship Id="rId38" Type="http://schemas.openxmlformats.org/officeDocument/2006/relationships/hyperlink" Target="http://www.consultant.ru/document/cons_doc_LAW_373276/935a657a2b5f7c7a6436cb756694bb2d649c7a0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73276/9066705b3210c244f4b2caba0da8ec7186f0d1ab/" TargetMode="External"/><Relationship Id="rId20" Type="http://schemas.openxmlformats.org/officeDocument/2006/relationships/hyperlink" Target="http://www.consultant.ru/document/cons_doc_LAW_373276/9066705b3210c244f4b2caba0da8ec7186f0d1ab/" TargetMode="External"/><Relationship Id="rId29" Type="http://schemas.openxmlformats.org/officeDocument/2006/relationships/hyperlink" Target="http://www.consultant.ru/document/cons_doc_LAW_373276/d6aa4f5374347120919d6d0ca106e089be185a9b/" TargetMode="External"/><Relationship Id="rId41" Type="http://schemas.openxmlformats.org/officeDocument/2006/relationships/hyperlink" Target="http://www.consultant.ru/document/cons_doc_LAW_373276/935a657a2b5f7c7a6436cb756694bb2d649c7a00/" TargetMode="External"/><Relationship Id="rId1" Type="http://schemas.openxmlformats.org/officeDocument/2006/relationships/numbering" Target="numbering.xml"/><Relationship Id="rId6" Type="http://schemas.openxmlformats.org/officeDocument/2006/relationships/hyperlink" Target="http://www.consultant.ru/document/cons_doc_LAW_373276/570afc6feff03328459242886307d6aebe1ccb6b/" TargetMode="External"/><Relationship Id="rId11" Type="http://schemas.openxmlformats.org/officeDocument/2006/relationships/hyperlink" Target="http://www.consultant.ru/document/cons_doc_LAW_373276/570afc6feff03328459242886307d6aebe1ccb6b/" TargetMode="External"/><Relationship Id="rId24" Type="http://schemas.openxmlformats.org/officeDocument/2006/relationships/hyperlink" Target="http://www.consultant.ru/document/cons_doc_LAW_373276/570afc6feff03328459242886307d6aebe1ccb6b/" TargetMode="External"/><Relationship Id="rId32" Type="http://schemas.openxmlformats.org/officeDocument/2006/relationships/hyperlink" Target="http://www.consultant.ru/document/cons_doc_LAW_373276/9066705b3210c244f4b2caba0da8ec7186f0d1ab/" TargetMode="External"/><Relationship Id="rId37" Type="http://schemas.openxmlformats.org/officeDocument/2006/relationships/hyperlink" Target="http://www.consultant.ru/document/cons_doc_LAW_373276/935a657a2b5f7c7a6436cb756694bb2d649c7a00/" TargetMode="External"/><Relationship Id="rId40" Type="http://schemas.openxmlformats.org/officeDocument/2006/relationships/hyperlink" Target="http://www.consultant.ru/document/cons_doc_LAW_373276/935a657a2b5f7c7a6436cb756694bb2d649c7a00/"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onsultant.ru/document/cons_doc_LAW_373276/b884020ea7453099ba8bc9ca021b84982cadea7d/" TargetMode="External"/><Relationship Id="rId23" Type="http://schemas.openxmlformats.org/officeDocument/2006/relationships/hyperlink" Target="http://www.consultant.ru/document/cons_doc_LAW_368290/" TargetMode="External"/><Relationship Id="rId28" Type="http://schemas.openxmlformats.org/officeDocument/2006/relationships/hyperlink" Target="http://www.consultant.ru/document/cons_doc_LAW_373276/570afc6feff03328459242886307d6aebe1ccb6b/" TargetMode="External"/><Relationship Id="rId36" Type="http://schemas.openxmlformats.org/officeDocument/2006/relationships/hyperlink" Target="http://www.consultant.ru/document/cons_doc_LAW_330075/69d7327911915248e5c4e69d2783fab65f64d6b0/" TargetMode="External"/><Relationship Id="rId10" Type="http://schemas.openxmlformats.org/officeDocument/2006/relationships/hyperlink" Target="http://www.consultant.ru/document/cons_doc_LAW_373276/fb76ce1fdb5356574b298a9dcdafcfc8fc6c937b/" TargetMode="External"/><Relationship Id="rId19" Type="http://schemas.openxmlformats.org/officeDocument/2006/relationships/hyperlink" Target="http://www.consultant.ru/document/cons_doc_LAW_373276/9066705b3210c244f4b2caba0da8ec7186f0d1ab/" TargetMode="External"/><Relationship Id="rId31" Type="http://schemas.openxmlformats.org/officeDocument/2006/relationships/hyperlink" Target="http://www.consultant.ru/document/cons_doc_LAW_373276/9066705b3210c244f4b2caba0da8ec7186f0d1ab/" TargetMode="External"/><Relationship Id="rId44" Type="http://schemas.openxmlformats.org/officeDocument/2006/relationships/hyperlink" Target="http://www.consultant.ru/document/cons_doc_LAW_373276/935a657a2b5f7c7a6436cb756694bb2d649c7a00/" TargetMode="External"/><Relationship Id="rId4" Type="http://schemas.openxmlformats.org/officeDocument/2006/relationships/webSettings" Target="webSettings.xml"/><Relationship Id="rId9" Type="http://schemas.openxmlformats.org/officeDocument/2006/relationships/hyperlink" Target="http://www.consultant.ru/document/cons_doc_LAW_373276/570afc6feff03328459242886307d6aebe1ccb6b/" TargetMode="External"/><Relationship Id="rId14" Type="http://schemas.openxmlformats.org/officeDocument/2006/relationships/hyperlink" Target="http://www.consultant.ru/document/cons_doc_LAW_373276/9066705b3210c244f4b2caba0da8ec7186f0d1ab/" TargetMode="External"/><Relationship Id="rId22" Type="http://schemas.openxmlformats.org/officeDocument/2006/relationships/hyperlink" Target="http://www.consultant.ru/document/cons_doc_LAW_373276/570afc6feff03328459242886307d6aebe1ccb6b/" TargetMode="External"/><Relationship Id="rId27" Type="http://schemas.openxmlformats.org/officeDocument/2006/relationships/hyperlink" Target="http://www.consultant.ru/document/cons_doc_LAW_373276/570afc6feff03328459242886307d6aebe1ccb6b/" TargetMode="External"/><Relationship Id="rId30" Type="http://schemas.openxmlformats.org/officeDocument/2006/relationships/hyperlink" Target="http://www.consultant.ru/document/cons_doc_LAW_373276/9066705b3210c244f4b2caba0da8ec7186f0d1ab/" TargetMode="External"/><Relationship Id="rId35" Type="http://schemas.openxmlformats.org/officeDocument/2006/relationships/hyperlink" Target="http://www.consultant.ru/document/cons_doc_LAW_373276/935a657a2b5f7c7a6436cb756694bb2d649c7a00/" TargetMode="External"/><Relationship Id="rId43" Type="http://schemas.openxmlformats.org/officeDocument/2006/relationships/hyperlink" Target="http://www.consultant.ru/document/cons_doc_LAW_373276/935a657a2b5f7c7a6436cb756694bb2d649c7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4003</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2021-12-20T12:30:00Z</dcterms:created>
  <dcterms:modified xsi:type="dcterms:W3CDTF">2021-12-20T12:30:00Z</dcterms:modified>
</cp:coreProperties>
</file>