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66" w:rsidRPr="001A4593" w:rsidRDefault="00747266" w:rsidP="00747266">
      <w:pPr>
        <w:jc w:val="center"/>
        <w:rPr>
          <w:rFonts w:cs="Times New Roman"/>
          <w:szCs w:val="28"/>
        </w:rPr>
      </w:pPr>
      <w:r w:rsidRPr="001A4593">
        <w:rPr>
          <w:rFonts w:cs="Times New Roman"/>
          <w:szCs w:val="28"/>
        </w:rPr>
        <w:t>РОССИЙСКАЯ ФЕДЕРАЦИЯ</w:t>
      </w:r>
    </w:p>
    <w:p w:rsidR="00747266" w:rsidRDefault="00747266" w:rsidP="00747266">
      <w:pPr>
        <w:jc w:val="center"/>
        <w:rPr>
          <w:rFonts w:cs="Times New Roman"/>
          <w:b/>
          <w:szCs w:val="28"/>
        </w:rPr>
      </w:pPr>
      <w:r w:rsidRPr="001A4593">
        <w:rPr>
          <w:rFonts w:cs="Times New Roman"/>
          <w:b/>
          <w:szCs w:val="28"/>
        </w:rPr>
        <w:t>Общество с ограниченной ответственностью «</w:t>
      </w:r>
      <w:proofErr w:type="spellStart"/>
      <w:r>
        <w:rPr>
          <w:rFonts w:cs="Times New Roman"/>
          <w:b/>
          <w:szCs w:val="28"/>
        </w:rPr>
        <w:t>Терпроект</w:t>
      </w:r>
      <w:proofErr w:type="spellEnd"/>
      <w:r w:rsidRPr="001A4593">
        <w:rPr>
          <w:rFonts w:cs="Times New Roman"/>
          <w:b/>
          <w:szCs w:val="28"/>
        </w:rPr>
        <w:t>»</w:t>
      </w: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Pr="001A4593" w:rsidRDefault="00747266" w:rsidP="00747266">
      <w:pPr>
        <w:jc w:val="center"/>
        <w:rPr>
          <w:rFonts w:cs="Times New Roman"/>
          <w:b/>
          <w:szCs w:val="28"/>
        </w:rPr>
      </w:pPr>
    </w:p>
    <w:p w:rsidR="00747266" w:rsidRPr="0036797B" w:rsidRDefault="00747266" w:rsidP="00747266">
      <w:pPr>
        <w:jc w:val="center"/>
        <w:rPr>
          <w:rFonts w:cs="Times New Roman"/>
          <w:b/>
          <w:szCs w:val="28"/>
        </w:rPr>
      </w:pPr>
    </w:p>
    <w:p w:rsidR="00747266" w:rsidRPr="0036797B" w:rsidRDefault="00747266" w:rsidP="00747266">
      <w:pPr>
        <w:jc w:val="center"/>
        <w:rPr>
          <w:rFonts w:cs="Times New Roman"/>
          <w:b/>
          <w:szCs w:val="28"/>
        </w:rPr>
      </w:pPr>
      <w:r w:rsidRPr="0036797B">
        <w:rPr>
          <w:rFonts w:cs="Times New Roman"/>
          <w:b/>
          <w:szCs w:val="28"/>
        </w:rPr>
        <w:t xml:space="preserve">ГЕНЕРАЛЬНЫЙ ПЛАН </w:t>
      </w:r>
    </w:p>
    <w:p w:rsidR="00747266" w:rsidRPr="0036797B" w:rsidRDefault="00747266" w:rsidP="00747266">
      <w:pPr>
        <w:jc w:val="center"/>
        <w:rPr>
          <w:rFonts w:cs="Times New Roman"/>
          <w:b/>
          <w:szCs w:val="28"/>
        </w:rPr>
      </w:pPr>
    </w:p>
    <w:p w:rsidR="00747266" w:rsidRPr="0036797B" w:rsidRDefault="00747266" w:rsidP="00747266">
      <w:pPr>
        <w:jc w:val="center"/>
        <w:rPr>
          <w:rFonts w:cs="Times New Roman"/>
          <w:b/>
          <w:szCs w:val="28"/>
        </w:rPr>
      </w:pPr>
      <w:r w:rsidRPr="0036797B">
        <w:rPr>
          <w:rFonts w:cs="Times New Roman"/>
          <w:b/>
          <w:szCs w:val="28"/>
        </w:rPr>
        <w:t>СЕЛЬСКОГО ПОСЕЛЕНИЯ</w:t>
      </w:r>
    </w:p>
    <w:p w:rsidR="00747266" w:rsidRPr="0036797B" w:rsidRDefault="003A4939" w:rsidP="00747266">
      <w:pPr>
        <w:jc w:val="center"/>
        <w:rPr>
          <w:rFonts w:cs="Times New Roman"/>
          <w:b/>
          <w:szCs w:val="28"/>
        </w:rPr>
      </w:pPr>
      <w:r>
        <w:rPr>
          <w:rFonts w:cs="Times New Roman"/>
          <w:b/>
          <w:szCs w:val="28"/>
        </w:rPr>
        <w:t>УРЬЯДИНСКИЙ</w:t>
      </w:r>
      <w:r w:rsidR="00747266" w:rsidRPr="0036797B">
        <w:rPr>
          <w:rFonts w:cs="Times New Roman"/>
          <w:b/>
          <w:szCs w:val="28"/>
        </w:rPr>
        <w:t xml:space="preserve"> СЕЛЬСОВЕТ МИШКИНСКОГО РАЙОНА</w:t>
      </w:r>
    </w:p>
    <w:p w:rsidR="00747266" w:rsidRDefault="00747266" w:rsidP="00747266">
      <w:pPr>
        <w:jc w:val="center"/>
        <w:rPr>
          <w:rFonts w:cs="Times New Roman"/>
          <w:b/>
          <w:szCs w:val="28"/>
        </w:rPr>
      </w:pPr>
      <w:r w:rsidRPr="0036797B">
        <w:rPr>
          <w:rFonts w:cs="Times New Roman"/>
          <w:b/>
          <w:szCs w:val="28"/>
        </w:rPr>
        <w:t xml:space="preserve"> РЕСПУБЛИКИ БАШКОРТОСТАН</w:t>
      </w:r>
    </w:p>
    <w:p w:rsidR="00747266" w:rsidRDefault="00747266" w:rsidP="00747266">
      <w:pPr>
        <w:jc w:val="center"/>
        <w:rPr>
          <w:rFonts w:cs="Times New Roman"/>
          <w:b/>
          <w:szCs w:val="28"/>
        </w:rPr>
      </w:pPr>
    </w:p>
    <w:p w:rsidR="00747266" w:rsidRPr="0036797B" w:rsidRDefault="00747266" w:rsidP="00747266">
      <w:pPr>
        <w:jc w:val="center"/>
        <w:rPr>
          <w:rFonts w:cs="Times New Roman"/>
          <w:b/>
          <w:szCs w:val="28"/>
        </w:rPr>
      </w:pPr>
    </w:p>
    <w:p w:rsidR="00747266" w:rsidRPr="0036797B" w:rsidRDefault="00747266" w:rsidP="00747266">
      <w:pPr>
        <w:jc w:val="center"/>
        <w:rPr>
          <w:rFonts w:cs="Times New Roman"/>
          <w:b/>
          <w:szCs w:val="28"/>
        </w:rPr>
      </w:pPr>
      <w:r w:rsidRPr="0036797B">
        <w:rPr>
          <w:rFonts w:cs="Times New Roman"/>
          <w:b/>
          <w:szCs w:val="28"/>
        </w:rPr>
        <w:t>Том 2</w:t>
      </w:r>
    </w:p>
    <w:p w:rsidR="00747266" w:rsidRPr="0036797B" w:rsidRDefault="00747266" w:rsidP="00747266">
      <w:pPr>
        <w:jc w:val="center"/>
        <w:rPr>
          <w:rFonts w:cs="Times New Roman"/>
          <w:b/>
          <w:szCs w:val="28"/>
        </w:rPr>
      </w:pPr>
    </w:p>
    <w:p w:rsidR="009A6BD0" w:rsidRPr="0036797B" w:rsidRDefault="009A6BD0" w:rsidP="009A6BD0">
      <w:pPr>
        <w:jc w:val="center"/>
        <w:rPr>
          <w:rFonts w:cs="Times New Roman"/>
          <w:b/>
          <w:szCs w:val="28"/>
        </w:rPr>
      </w:pPr>
    </w:p>
    <w:p w:rsidR="009A6BD0" w:rsidRDefault="009A6BD0" w:rsidP="009A6BD0">
      <w:pPr>
        <w:jc w:val="center"/>
        <w:rPr>
          <w:rFonts w:cs="Times New Roman"/>
          <w:b/>
          <w:szCs w:val="28"/>
        </w:rPr>
      </w:pPr>
      <w:r w:rsidRPr="004F3FB8">
        <w:rPr>
          <w:b/>
          <w:szCs w:val="28"/>
          <w:lang w:eastAsia="ar-SA"/>
        </w:rPr>
        <w:t>ПОЛОЖЕНИЯ О ТЕРРИТОРИАЛЬНОМ ПЛАНИРОВАНИИ</w:t>
      </w: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ind w:firstLine="0"/>
        <w:jc w:val="center"/>
        <w:rPr>
          <w:rFonts w:cs="Times New Roman"/>
          <w:b/>
          <w:szCs w:val="28"/>
        </w:rPr>
      </w:pPr>
      <w:r w:rsidRPr="001A4593">
        <w:rPr>
          <w:rFonts w:cs="Times New Roman"/>
          <w:b/>
          <w:szCs w:val="28"/>
        </w:rPr>
        <w:t>20</w:t>
      </w:r>
      <w:r>
        <w:rPr>
          <w:rFonts w:cs="Times New Roman"/>
          <w:b/>
          <w:szCs w:val="28"/>
        </w:rPr>
        <w:t>14</w:t>
      </w:r>
      <w:r w:rsidRPr="001A4593">
        <w:rPr>
          <w:rFonts w:cs="Times New Roman"/>
          <w:b/>
          <w:szCs w:val="28"/>
        </w:rPr>
        <w:t xml:space="preserve"> г.</w:t>
      </w:r>
    </w:p>
    <w:tbl>
      <w:tblPr>
        <w:tblStyle w:val="a3"/>
        <w:tblW w:w="1018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83"/>
      </w:tblGrid>
      <w:tr w:rsidR="009A6BD0" w:rsidRPr="00AB71D6" w:rsidTr="0027316D">
        <w:tc>
          <w:tcPr>
            <w:tcW w:w="10183" w:type="dxa"/>
          </w:tcPr>
          <w:sdt>
            <w:sdtPr>
              <w:rPr>
                <w:rFonts w:eastAsiaTheme="minorEastAsia" w:cstheme="minorBidi"/>
                <w:sz w:val="28"/>
                <w:szCs w:val="22"/>
              </w:rPr>
              <w:id w:val="1368104528"/>
            </w:sdtPr>
            <w:sdtEndPr>
              <w:rPr>
                <w:rFonts w:cs="Times New Roman"/>
                <w:b/>
                <w:bCs/>
                <w:szCs w:val="20"/>
              </w:rPr>
            </w:sdtEndPr>
            <w:sdtContent>
              <w:p w:rsidR="009A6BD0" w:rsidRPr="00361F02" w:rsidRDefault="009A6BD0" w:rsidP="0027316D">
                <w:pPr>
                  <w:pStyle w:val="a5"/>
                  <w:spacing w:line="360" w:lineRule="auto"/>
                </w:pPr>
                <w:r w:rsidRPr="00361F02">
                  <w:t>Оглавление</w:t>
                </w:r>
              </w:p>
              <w:p w:rsidR="009A6BD0" w:rsidRDefault="00DE4C91" w:rsidP="0027316D">
                <w:pPr>
                  <w:pStyle w:val="11"/>
                  <w:tabs>
                    <w:tab w:val="right" w:leader="dot" w:pos="9345"/>
                  </w:tabs>
                  <w:rPr>
                    <w:rFonts w:asciiTheme="minorHAnsi" w:hAnsiTheme="minorHAnsi"/>
                    <w:noProof/>
                    <w:sz w:val="22"/>
                  </w:rPr>
                </w:pPr>
                <w:r w:rsidRPr="00DE4C91">
                  <w:fldChar w:fldCharType="begin"/>
                </w:r>
                <w:r w:rsidR="009A6BD0" w:rsidRPr="00361F02">
                  <w:instrText xml:space="preserve"> TOC \o "1-3" \h \z \u </w:instrText>
                </w:r>
                <w:r w:rsidRPr="00DE4C91">
                  <w:rPr>
                    <w:rFonts w:cstheme="minorBidi"/>
                    <w:szCs w:val="22"/>
                  </w:rPr>
                  <w:fldChar w:fldCharType="separate"/>
                </w:r>
                <w:hyperlink w:anchor="_Toc394089800" w:history="1">
                  <w:r w:rsidR="009A6BD0" w:rsidRPr="008B29B4">
                    <w:rPr>
                      <w:rStyle w:val="a4"/>
                      <w:noProof/>
                    </w:rPr>
                    <w:t>СОСТАВ АВТОРСКОГО КОЛЛЕКТИВА</w:t>
                  </w:r>
                  <w:r w:rsidR="009A6BD0">
                    <w:rPr>
                      <w:noProof/>
                      <w:webHidden/>
                    </w:rPr>
                    <w:tab/>
                    <w:t>3</w:t>
                  </w:r>
                </w:hyperlink>
              </w:p>
              <w:p w:rsidR="009A6BD0" w:rsidRDefault="00DE4C91" w:rsidP="0027316D">
                <w:pPr>
                  <w:pStyle w:val="11"/>
                  <w:tabs>
                    <w:tab w:val="right" w:leader="dot" w:pos="9345"/>
                  </w:tabs>
                  <w:rPr>
                    <w:rFonts w:asciiTheme="minorHAnsi" w:hAnsiTheme="minorHAnsi"/>
                    <w:noProof/>
                    <w:sz w:val="22"/>
                  </w:rPr>
                </w:pPr>
                <w:hyperlink w:anchor="_Toc394089801" w:history="1">
                  <w:r w:rsidR="009A6BD0" w:rsidRPr="008B29B4">
                    <w:rPr>
                      <w:rStyle w:val="a4"/>
                      <w:noProof/>
                    </w:rPr>
                    <w:t>Введение</w:t>
                  </w:r>
                  <w:r w:rsidR="009A6BD0">
                    <w:rPr>
                      <w:noProof/>
                      <w:webHidden/>
                    </w:rPr>
                    <w:tab/>
                    <w:t>5</w:t>
                  </w:r>
                </w:hyperlink>
              </w:p>
              <w:p w:rsidR="009A6BD0" w:rsidRDefault="00DE4C91" w:rsidP="0027316D">
                <w:pPr>
                  <w:pStyle w:val="21"/>
                  <w:tabs>
                    <w:tab w:val="right" w:leader="dot" w:pos="9345"/>
                  </w:tabs>
                  <w:rPr>
                    <w:rFonts w:asciiTheme="minorHAnsi" w:hAnsiTheme="minorHAnsi"/>
                    <w:noProof/>
                    <w:sz w:val="22"/>
                  </w:rPr>
                </w:pPr>
                <w:hyperlink w:anchor="_Toc394089846" w:history="1">
                  <w:r w:rsidR="009A6BD0">
                    <w:rPr>
                      <w:rStyle w:val="a4"/>
                      <w:noProof/>
                    </w:rPr>
                    <w:t>1</w:t>
                  </w:r>
                  <w:r w:rsidR="009A6BD0" w:rsidRPr="008B29B4">
                    <w:rPr>
                      <w:rStyle w:val="a4"/>
                      <w:noProof/>
                    </w:rPr>
                    <w:t>.1 Стратегические миссии и принципы территориального планирования</w:t>
                  </w:r>
                  <w:r w:rsidR="009A6BD0">
                    <w:rPr>
                      <w:rStyle w:val="a4"/>
                      <w:noProof/>
                    </w:rPr>
                    <w:t xml:space="preserve"> </w:t>
                  </w:r>
                  <w:r w:rsidR="009A6BD0">
                    <w:rPr>
                      <w:noProof/>
                      <w:webHidden/>
                    </w:rPr>
                    <w:tab/>
                    <w:t>19</w:t>
                  </w:r>
                </w:hyperlink>
              </w:p>
              <w:p w:rsidR="009A6BD0" w:rsidRDefault="00DE4C91" w:rsidP="0027316D">
                <w:pPr>
                  <w:pStyle w:val="21"/>
                  <w:tabs>
                    <w:tab w:val="right" w:leader="dot" w:pos="9345"/>
                  </w:tabs>
                  <w:rPr>
                    <w:rFonts w:asciiTheme="minorHAnsi" w:hAnsiTheme="minorHAnsi"/>
                    <w:noProof/>
                    <w:sz w:val="22"/>
                  </w:rPr>
                </w:pPr>
                <w:hyperlink w:anchor="_Toc394089847" w:history="1">
                  <w:r w:rsidR="009A6BD0">
                    <w:rPr>
                      <w:rStyle w:val="a4"/>
                      <w:noProof/>
                    </w:rPr>
                    <w:t>1</w:t>
                  </w:r>
                  <w:r w:rsidR="009A6BD0" w:rsidRPr="008B29B4">
                    <w:rPr>
                      <w:rStyle w:val="a4"/>
                      <w:noProof/>
                    </w:rPr>
                    <w:t xml:space="preserve">.2 Основные направления развития территории сельского поселения </w:t>
                  </w:r>
                  <w:r w:rsidR="009A6BD0">
                    <w:rPr>
                      <w:rStyle w:val="a4"/>
                      <w:noProof/>
                    </w:rPr>
                    <w:t>Урьядинский</w:t>
                  </w:r>
                  <w:r w:rsidR="009A6BD0" w:rsidRPr="008B29B4">
                    <w:rPr>
                      <w:rStyle w:val="a4"/>
                      <w:noProof/>
                    </w:rPr>
                    <w:t xml:space="preserve"> сельсовет.</w:t>
                  </w:r>
                  <w:r w:rsidR="009A6BD0">
                    <w:rPr>
                      <w:noProof/>
                      <w:webHidden/>
                    </w:rPr>
                    <w:tab/>
                    <w:t>22</w:t>
                  </w:r>
                </w:hyperlink>
              </w:p>
              <w:p w:rsidR="009A6BD0" w:rsidRDefault="00DE4C91" w:rsidP="0027316D">
                <w:pPr>
                  <w:pStyle w:val="21"/>
                  <w:tabs>
                    <w:tab w:val="right" w:leader="dot" w:pos="9345"/>
                  </w:tabs>
                  <w:rPr>
                    <w:rFonts w:asciiTheme="minorHAnsi" w:hAnsiTheme="minorHAnsi"/>
                    <w:noProof/>
                    <w:sz w:val="22"/>
                  </w:rPr>
                </w:pPr>
                <w:hyperlink w:anchor="_Toc394089848" w:history="1">
                  <w:r w:rsidR="009A6BD0">
                    <w:rPr>
                      <w:rStyle w:val="a4"/>
                      <w:noProof/>
                    </w:rPr>
                    <w:t>1</w:t>
                  </w:r>
                  <w:r w:rsidR="009A6BD0" w:rsidRPr="008B29B4">
                    <w:rPr>
                      <w:rStyle w:val="a4"/>
                      <w:noProof/>
                    </w:rPr>
                    <w:t xml:space="preserve">.3 Приоритетные направления демографического развития сельского поселения </w:t>
                  </w:r>
                  <w:r w:rsidR="00F2521B" w:rsidRPr="00F2521B">
                    <w:rPr>
                      <w:rStyle w:val="a4"/>
                      <w:noProof/>
                    </w:rPr>
                    <w:t xml:space="preserve">Урьядинский </w:t>
                  </w:r>
                  <w:r w:rsidR="009A6BD0" w:rsidRPr="008B29B4">
                    <w:rPr>
                      <w:rStyle w:val="a4"/>
                      <w:noProof/>
                    </w:rPr>
                    <w:t>сельсовет.</w:t>
                  </w:r>
                  <w:r w:rsidR="009A6BD0">
                    <w:rPr>
                      <w:noProof/>
                      <w:webHidden/>
                    </w:rPr>
                    <w:tab/>
                    <w:t>27</w:t>
                  </w:r>
                </w:hyperlink>
              </w:p>
              <w:p w:rsidR="009A6BD0" w:rsidRDefault="00DE4C91" w:rsidP="0027316D">
                <w:pPr>
                  <w:pStyle w:val="31"/>
                  <w:tabs>
                    <w:tab w:val="right" w:leader="dot" w:pos="9345"/>
                  </w:tabs>
                  <w:rPr>
                    <w:rFonts w:asciiTheme="minorHAnsi" w:hAnsiTheme="minorHAnsi"/>
                    <w:noProof/>
                    <w:sz w:val="22"/>
                  </w:rPr>
                </w:pPr>
                <w:hyperlink w:anchor="_Toc394089849" w:history="1">
                  <w:r w:rsidR="009A6BD0">
                    <w:rPr>
                      <w:rStyle w:val="a4"/>
                      <w:noProof/>
                    </w:rPr>
                    <w:t>1</w:t>
                  </w:r>
                  <w:r w:rsidR="009A6BD0" w:rsidRPr="008B29B4">
                    <w:rPr>
                      <w:rStyle w:val="a4"/>
                      <w:noProof/>
                    </w:rPr>
                    <w:t>.3.1 Мероприятия по улучшению демографической ситуации</w:t>
                  </w:r>
                  <w:r w:rsidR="009A6BD0">
                    <w:rPr>
                      <w:noProof/>
                      <w:webHidden/>
                    </w:rPr>
                    <w:tab/>
                    <w:t>28</w:t>
                  </w:r>
                </w:hyperlink>
              </w:p>
              <w:p w:rsidR="009A6BD0" w:rsidRDefault="00DE4C91" w:rsidP="0027316D">
                <w:pPr>
                  <w:pStyle w:val="31"/>
                  <w:tabs>
                    <w:tab w:val="right" w:leader="dot" w:pos="9345"/>
                  </w:tabs>
                  <w:rPr>
                    <w:rFonts w:asciiTheme="minorHAnsi" w:hAnsiTheme="minorHAnsi"/>
                    <w:noProof/>
                    <w:sz w:val="22"/>
                  </w:rPr>
                </w:pPr>
                <w:hyperlink w:anchor="_Toc394089850" w:history="1">
                  <w:r w:rsidR="009A6BD0">
                    <w:rPr>
                      <w:rStyle w:val="a4"/>
                      <w:noProof/>
                    </w:rPr>
                    <w:t>1</w:t>
                  </w:r>
                  <w:r w:rsidR="009A6BD0" w:rsidRPr="008B29B4">
                    <w:rPr>
                      <w:rStyle w:val="a4"/>
                      <w:noProof/>
                    </w:rPr>
                    <w:t>.3.2 Проектная численность населения</w:t>
                  </w:r>
                  <w:r w:rsidR="009A6BD0">
                    <w:rPr>
                      <w:noProof/>
                      <w:webHidden/>
                    </w:rPr>
                    <w:tab/>
                    <w:t>31</w:t>
                  </w:r>
                </w:hyperlink>
              </w:p>
              <w:p w:rsidR="009A6BD0" w:rsidRDefault="00DE4C91" w:rsidP="0027316D">
                <w:pPr>
                  <w:pStyle w:val="31"/>
                  <w:tabs>
                    <w:tab w:val="right" w:leader="dot" w:pos="9345"/>
                  </w:tabs>
                  <w:rPr>
                    <w:rFonts w:asciiTheme="minorHAnsi" w:hAnsiTheme="minorHAnsi"/>
                    <w:noProof/>
                    <w:sz w:val="22"/>
                  </w:rPr>
                </w:pPr>
                <w:hyperlink w:anchor="_Toc394089851" w:history="1">
                  <w:r w:rsidR="009A6BD0">
                    <w:rPr>
                      <w:rStyle w:val="a4"/>
                      <w:noProof/>
                    </w:rPr>
                    <w:t>1</w:t>
                  </w:r>
                  <w:r w:rsidR="009A6BD0" w:rsidRPr="008B29B4">
                    <w:rPr>
                      <w:rStyle w:val="a4"/>
                      <w:noProof/>
                    </w:rPr>
                    <w:t>.3.3 Динамика численности незанятых трудовой деятельностью граждан</w:t>
                  </w:r>
                  <w:r w:rsidR="009A6BD0">
                    <w:rPr>
                      <w:noProof/>
                      <w:webHidden/>
                    </w:rPr>
                    <w:tab/>
                    <w:t>33</w:t>
                  </w:r>
                </w:hyperlink>
              </w:p>
              <w:p w:rsidR="009A6BD0" w:rsidRDefault="00DE4C91" w:rsidP="0027316D">
                <w:pPr>
                  <w:pStyle w:val="31"/>
                  <w:tabs>
                    <w:tab w:val="right" w:leader="dot" w:pos="9345"/>
                  </w:tabs>
                  <w:rPr>
                    <w:rFonts w:asciiTheme="minorHAnsi" w:hAnsiTheme="minorHAnsi"/>
                    <w:noProof/>
                    <w:sz w:val="22"/>
                  </w:rPr>
                </w:pPr>
                <w:hyperlink w:anchor="_Toc394089852" w:history="1">
                  <w:r w:rsidR="009A6BD0">
                    <w:rPr>
                      <w:rStyle w:val="a4"/>
                      <w:noProof/>
                    </w:rPr>
                    <w:t>1</w:t>
                  </w:r>
                  <w:r w:rsidR="009A6BD0" w:rsidRPr="008B29B4">
                    <w:rPr>
                      <w:rStyle w:val="a4"/>
                      <w:noProof/>
                    </w:rPr>
                    <w:t>.3.4 Развитие системы расселения</w:t>
                  </w:r>
                  <w:r w:rsidR="009A6BD0">
                    <w:rPr>
                      <w:noProof/>
                      <w:webHidden/>
                    </w:rPr>
                    <w:tab/>
                    <w:t>34</w:t>
                  </w:r>
                </w:hyperlink>
              </w:p>
              <w:p w:rsidR="009A6BD0" w:rsidRDefault="00DE4C91" w:rsidP="0027316D">
                <w:pPr>
                  <w:pStyle w:val="21"/>
                  <w:tabs>
                    <w:tab w:val="right" w:leader="dot" w:pos="9345"/>
                  </w:tabs>
                  <w:rPr>
                    <w:rFonts w:asciiTheme="minorHAnsi" w:hAnsiTheme="minorHAnsi"/>
                    <w:noProof/>
                    <w:sz w:val="22"/>
                  </w:rPr>
                </w:pPr>
                <w:hyperlink w:anchor="_Toc394089853" w:history="1">
                  <w:r w:rsidR="009A6BD0">
                    <w:rPr>
                      <w:rStyle w:val="a4"/>
                      <w:noProof/>
                    </w:rPr>
                    <w:t>1</w:t>
                  </w:r>
                  <w:r w:rsidR="009A6BD0" w:rsidRPr="008B29B4">
                    <w:rPr>
                      <w:rStyle w:val="a4"/>
                      <w:noProof/>
                    </w:rPr>
                    <w:t>.4 Архитектурно-планировочная организация территории</w:t>
                  </w:r>
                  <w:r w:rsidR="009A6BD0">
                    <w:rPr>
                      <w:noProof/>
                      <w:webHidden/>
                    </w:rPr>
                    <w:tab/>
                    <w:t>41</w:t>
                  </w:r>
                </w:hyperlink>
              </w:p>
              <w:p w:rsidR="009A6BD0" w:rsidRDefault="00DE4C91" w:rsidP="0027316D">
                <w:pPr>
                  <w:pStyle w:val="21"/>
                  <w:tabs>
                    <w:tab w:val="right" w:leader="dot" w:pos="9345"/>
                  </w:tabs>
                  <w:rPr>
                    <w:rFonts w:asciiTheme="minorHAnsi" w:hAnsiTheme="minorHAnsi"/>
                    <w:noProof/>
                    <w:sz w:val="22"/>
                  </w:rPr>
                </w:pPr>
                <w:hyperlink w:anchor="_Toc394089854" w:history="1">
                  <w:r w:rsidR="009A6BD0">
                    <w:rPr>
                      <w:rStyle w:val="a4"/>
                      <w:noProof/>
                    </w:rPr>
                    <w:t>1</w:t>
                  </w:r>
                  <w:r w:rsidR="009A6BD0" w:rsidRPr="008B29B4">
                    <w:rPr>
                      <w:rStyle w:val="a4"/>
                      <w:noProof/>
                    </w:rPr>
                    <w:t>.5 Озеленение</w:t>
                  </w:r>
                  <w:r w:rsidR="009A6BD0">
                    <w:rPr>
                      <w:noProof/>
                      <w:webHidden/>
                    </w:rPr>
                    <w:tab/>
                    <w:t>43</w:t>
                  </w:r>
                </w:hyperlink>
              </w:p>
              <w:p w:rsidR="009A6BD0" w:rsidRDefault="00DE4C91" w:rsidP="0027316D">
                <w:pPr>
                  <w:pStyle w:val="21"/>
                  <w:tabs>
                    <w:tab w:val="right" w:leader="dot" w:pos="9345"/>
                  </w:tabs>
                  <w:rPr>
                    <w:rFonts w:asciiTheme="minorHAnsi" w:hAnsiTheme="minorHAnsi"/>
                    <w:noProof/>
                    <w:sz w:val="22"/>
                  </w:rPr>
                </w:pPr>
                <w:hyperlink w:anchor="_Toc394089855" w:history="1">
                  <w:r w:rsidR="009A6BD0">
                    <w:rPr>
                      <w:rStyle w:val="a4"/>
                      <w:noProof/>
                    </w:rPr>
                    <w:t>1</w:t>
                  </w:r>
                  <w:r w:rsidR="009A6BD0" w:rsidRPr="008B29B4">
                    <w:rPr>
                      <w:rStyle w:val="a4"/>
                      <w:noProof/>
                    </w:rPr>
                    <w:t>.6 Развитие производственной сферы</w:t>
                  </w:r>
                  <w:r w:rsidR="009A6BD0">
                    <w:rPr>
                      <w:noProof/>
                      <w:webHidden/>
                    </w:rPr>
                    <w:tab/>
                    <w:t>44</w:t>
                  </w:r>
                </w:hyperlink>
              </w:p>
              <w:p w:rsidR="009A6BD0" w:rsidRDefault="00DE4C91" w:rsidP="0027316D">
                <w:pPr>
                  <w:pStyle w:val="21"/>
                  <w:tabs>
                    <w:tab w:val="right" w:leader="dot" w:pos="9345"/>
                  </w:tabs>
                  <w:rPr>
                    <w:rFonts w:asciiTheme="minorHAnsi" w:hAnsiTheme="minorHAnsi"/>
                    <w:noProof/>
                    <w:sz w:val="22"/>
                  </w:rPr>
                </w:pPr>
                <w:hyperlink w:anchor="_Toc394089856" w:history="1">
                  <w:r w:rsidR="009A6BD0">
                    <w:rPr>
                      <w:rStyle w:val="a4"/>
                      <w:noProof/>
                    </w:rPr>
                    <w:t>1</w:t>
                  </w:r>
                  <w:r w:rsidR="009A6BD0" w:rsidRPr="008B29B4">
                    <w:rPr>
                      <w:rStyle w:val="a4"/>
                      <w:noProof/>
                    </w:rPr>
                    <w:t>.7 Развитие агропромышленного комплекса</w:t>
                  </w:r>
                  <w:r w:rsidR="009A6BD0">
                    <w:rPr>
                      <w:noProof/>
                      <w:webHidden/>
                    </w:rPr>
                    <w:tab/>
                    <w:t>46</w:t>
                  </w:r>
                </w:hyperlink>
              </w:p>
              <w:p w:rsidR="009A6BD0" w:rsidRDefault="00DE4C91" w:rsidP="0027316D">
                <w:pPr>
                  <w:pStyle w:val="21"/>
                  <w:tabs>
                    <w:tab w:val="right" w:leader="dot" w:pos="9345"/>
                  </w:tabs>
                  <w:rPr>
                    <w:rFonts w:asciiTheme="minorHAnsi" w:hAnsiTheme="minorHAnsi"/>
                    <w:noProof/>
                    <w:sz w:val="22"/>
                  </w:rPr>
                </w:pPr>
                <w:hyperlink w:anchor="_Toc394089857" w:history="1">
                  <w:r w:rsidR="009A6BD0">
                    <w:rPr>
                      <w:rStyle w:val="a4"/>
                      <w:noProof/>
                    </w:rPr>
                    <w:t>1</w:t>
                  </w:r>
                  <w:r w:rsidR="009A6BD0" w:rsidRPr="008B29B4">
                    <w:rPr>
                      <w:rStyle w:val="a4"/>
                      <w:noProof/>
                    </w:rPr>
                    <w:t>.8 Транспортное обслуживание и улично-дорожная сеть</w:t>
                  </w:r>
                  <w:r w:rsidR="009A6BD0">
                    <w:rPr>
                      <w:noProof/>
                      <w:webHidden/>
                    </w:rPr>
                    <w:tab/>
                    <w:t>49</w:t>
                  </w:r>
                </w:hyperlink>
              </w:p>
              <w:p w:rsidR="009A6BD0" w:rsidRDefault="00DE4C91" w:rsidP="0027316D">
                <w:pPr>
                  <w:pStyle w:val="21"/>
                  <w:tabs>
                    <w:tab w:val="right" w:leader="dot" w:pos="9345"/>
                  </w:tabs>
                  <w:rPr>
                    <w:rFonts w:asciiTheme="minorHAnsi" w:hAnsiTheme="minorHAnsi"/>
                    <w:noProof/>
                    <w:sz w:val="22"/>
                  </w:rPr>
                </w:pPr>
                <w:hyperlink w:anchor="_Toc394089858" w:history="1">
                  <w:r w:rsidR="009A6BD0">
                    <w:rPr>
                      <w:rStyle w:val="a4"/>
                      <w:noProof/>
                    </w:rPr>
                    <w:t>1</w:t>
                  </w:r>
                  <w:r w:rsidR="009A6BD0" w:rsidRPr="008B29B4">
                    <w:rPr>
                      <w:rStyle w:val="a4"/>
                      <w:noProof/>
                    </w:rPr>
                    <w:t>.9 Инженерное оборудование территории</w:t>
                  </w:r>
                  <w:r w:rsidR="009A6BD0">
                    <w:rPr>
                      <w:noProof/>
                      <w:webHidden/>
                    </w:rPr>
                    <w:tab/>
                    <w:t>52</w:t>
                  </w:r>
                </w:hyperlink>
              </w:p>
              <w:p w:rsidR="009A6BD0" w:rsidRDefault="00DE4C91" w:rsidP="0027316D">
                <w:pPr>
                  <w:pStyle w:val="31"/>
                  <w:tabs>
                    <w:tab w:val="right" w:leader="dot" w:pos="9345"/>
                  </w:tabs>
                  <w:rPr>
                    <w:rFonts w:asciiTheme="minorHAnsi" w:hAnsiTheme="minorHAnsi"/>
                    <w:noProof/>
                    <w:sz w:val="22"/>
                  </w:rPr>
                </w:pPr>
                <w:hyperlink w:anchor="_Toc394089859" w:history="1">
                  <w:r w:rsidR="009A6BD0">
                    <w:rPr>
                      <w:rStyle w:val="a4"/>
                      <w:noProof/>
                    </w:rPr>
                    <w:t>1</w:t>
                  </w:r>
                  <w:r w:rsidR="009A6BD0" w:rsidRPr="008B29B4">
                    <w:rPr>
                      <w:rStyle w:val="a4"/>
                      <w:noProof/>
                    </w:rPr>
                    <w:t>.9.1 Водоснабжение</w:t>
                  </w:r>
                  <w:r w:rsidR="009A6BD0">
                    <w:rPr>
                      <w:noProof/>
                      <w:webHidden/>
                    </w:rPr>
                    <w:tab/>
                    <w:t>52</w:t>
                  </w:r>
                </w:hyperlink>
              </w:p>
              <w:p w:rsidR="009A6BD0" w:rsidRDefault="00DE4C91" w:rsidP="0027316D">
                <w:pPr>
                  <w:pStyle w:val="31"/>
                  <w:tabs>
                    <w:tab w:val="right" w:leader="dot" w:pos="9345"/>
                  </w:tabs>
                  <w:rPr>
                    <w:rFonts w:asciiTheme="minorHAnsi" w:hAnsiTheme="minorHAnsi"/>
                    <w:noProof/>
                    <w:sz w:val="22"/>
                  </w:rPr>
                </w:pPr>
                <w:hyperlink w:anchor="_Toc394089860" w:history="1">
                  <w:r w:rsidR="009A6BD0">
                    <w:rPr>
                      <w:rStyle w:val="a4"/>
                      <w:noProof/>
                    </w:rPr>
                    <w:t>1</w:t>
                  </w:r>
                  <w:r w:rsidR="009A6BD0" w:rsidRPr="008B29B4">
                    <w:rPr>
                      <w:rStyle w:val="a4"/>
                      <w:noProof/>
                    </w:rPr>
                    <w:t>.9.2 Система пожаротушения</w:t>
                  </w:r>
                  <w:r w:rsidR="009A6BD0">
                    <w:rPr>
                      <w:noProof/>
                      <w:webHidden/>
                    </w:rPr>
                    <w:tab/>
                    <w:t>54</w:t>
                  </w:r>
                </w:hyperlink>
              </w:p>
              <w:p w:rsidR="009A6BD0" w:rsidRDefault="00DE4C91" w:rsidP="0027316D">
                <w:pPr>
                  <w:pStyle w:val="31"/>
                  <w:tabs>
                    <w:tab w:val="right" w:leader="dot" w:pos="9345"/>
                  </w:tabs>
                  <w:rPr>
                    <w:rFonts w:asciiTheme="minorHAnsi" w:hAnsiTheme="minorHAnsi"/>
                    <w:noProof/>
                    <w:sz w:val="22"/>
                  </w:rPr>
                </w:pPr>
                <w:hyperlink w:anchor="_Toc394089861" w:history="1">
                  <w:r w:rsidR="009A6BD0">
                    <w:rPr>
                      <w:rStyle w:val="a4"/>
                      <w:noProof/>
                    </w:rPr>
                    <w:t>1</w:t>
                  </w:r>
                  <w:r w:rsidR="009A6BD0" w:rsidRPr="008B29B4">
                    <w:rPr>
                      <w:rStyle w:val="a4"/>
                      <w:noProof/>
                    </w:rPr>
                    <w:t>.9.3 Водоотведение (канализация)</w:t>
                  </w:r>
                  <w:r w:rsidR="009A6BD0">
                    <w:rPr>
                      <w:noProof/>
                      <w:webHidden/>
                    </w:rPr>
                    <w:tab/>
                    <w:t>55</w:t>
                  </w:r>
                </w:hyperlink>
              </w:p>
              <w:p w:rsidR="009A6BD0" w:rsidRDefault="00DE4C91" w:rsidP="0027316D">
                <w:pPr>
                  <w:pStyle w:val="31"/>
                  <w:tabs>
                    <w:tab w:val="right" w:leader="dot" w:pos="9345"/>
                  </w:tabs>
                  <w:rPr>
                    <w:rFonts w:asciiTheme="minorHAnsi" w:hAnsiTheme="minorHAnsi"/>
                    <w:noProof/>
                    <w:sz w:val="22"/>
                  </w:rPr>
                </w:pPr>
                <w:hyperlink w:anchor="_Toc394089862" w:history="1">
                  <w:r w:rsidR="009A6BD0">
                    <w:rPr>
                      <w:rStyle w:val="a4"/>
                      <w:noProof/>
                    </w:rPr>
                    <w:t>1</w:t>
                  </w:r>
                  <w:r w:rsidR="009A6BD0" w:rsidRPr="008B29B4">
                    <w:rPr>
                      <w:rStyle w:val="a4"/>
                      <w:noProof/>
                    </w:rPr>
                    <w:t>.9.4 Электроснабжение</w:t>
                  </w:r>
                  <w:r w:rsidR="009A6BD0">
                    <w:rPr>
                      <w:noProof/>
                      <w:webHidden/>
                    </w:rPr>
                    <w:tab/>
                    <w:t>57</w:t>
                  </w:r>
                </w:hyperlink>
              </w:p>
              <w:p w:rsidR="009A6BD0" w:rsidRDefault="00DE4C91" w:rsidP="0027316D">
                <w:pPr>
                  <w:pStyle w:val="31"/>
                  <w:tabs>
                    <w:tab w:val="right" w:leader="dot" w:pos="9345"/>
                  </w:tabs>
                  <w:rPr>
                    <w:rFonts w:asciiTheme="minorHAnsi" w:hAnsiTheme="minorHAnsi"/>
                    <w:noProof/>
                    <w:sz w:val="22"/>
                  </w:rPr>
                </w:pPr>
                <w:hyperlink w:anchor="_Toc394089863" w:history="1">
                  <w:r w:rsidR="009A6BD0">
                    <w:rPr>
                      <w:rStyle w:val="a4"/>
                      <w:noProof/>
                    </w:rPr>
                    <w:t>1</w:t>
                  </w:r>
                  <w:r w:rsidR="009A6BD0" w:rsidRPr="008B29B4">
                    <w:rPr>
                      <w:rStyle w:val="a4"/>
                      <w:noProof/>
                    </w:rPr>
                    <w:t>.9.5 Газоснабжение</w:t>
                  </w:r>
                  <w:r w:rsidR="009A6BD0">
                    <w:rPr>
                      <w:noProof/>
                      <w:webHidden/>
                    </w:rPr>
                    <w:tab/>
                  </w:r>
                  <w:r w:rsidR="00F2521B">
                    <w:rPr>
                      <w:noProof/>
                      <w:webHidden/>
                    </w:rPr>
                    <w:t>60</w:t>
                  </w:r>
                </w:hyperlink>
              </w:p>
              <w:p w:rsidR="009A6BD0" w:rsidRDefault="00DE4C91" w:rsidP="0027316D">
                <w:pPr>
                  <w:pStyle w:val="21"/>
                  <w:tabs>
                    <w:tab w:val="right" w:leader="dot" w:pos="9345"/>
                  </w:tabs>
                  <w:rPr>
                    <w:rFonts w:asciiTheme="minorHAnsi" w:hAnsiTheme="minorHAnsi"/>
                    <w:noProof/>
                    <w:sz w:val="22"/>
                  </w:rPr>
                </w:pPr>
                <w:hyperlink w:anchor="_Toc394089864" w:history="1">
                  <w:r w:rsidR="009A6BD0">
                    <w:rPr>
                      <w:rStyle w:val="a4"/>
                      <w:noProof/>
                    </w:rPr>
                    <w:t>1</w:t>
                  </w:r>
                  <w:r w:rsidR="009A6BD0" w:rsidRPr="008B29B4">
                    <w:rPr>
                      <w:rStyle w:val="a4"/>
                      <w:noProof/>
                    </w:rPr>
                    <w:t>.10 Охрана окружающей среды</w:t>
                  </w:r>
                  <w:r w:rsidR="009A6BD0">
                    <w:rPr>
                      <w:noProof/>
                      <w:webHidden/>
                    </w:rPr>
                    <w:tab/>
                    <w:t>6</w:t>
                  </w:r>
                  <w:r w:rsidR="00F2521B">
                    <w:rPr>
                      <w:noProof/>
                      <w:webHidden/>
                    </w:rPr>
                    <w:t>1</w:t>
                  </w:r>
                </w:hyperlink>
              </w:p>
              <w:p w:rsidR="009A6BD0" w:rsidRDefault="00DE4C91" w:rsidP="0027316D">
                <w:pPr>
                  <w:pStyle w:val="31"/>
                  <w:tabs>
                    <w:tab w:val="right" w:leader="dot" w:pos="9345"/>
                  </w:tabs>
                  <w:rPr>
                    <w:rFonts w:asciiTheme="minorHAnsi" w:hAnsiTheme="minorHAnsi"/>
                    <w:noProof/>
                    <w:sz w:val="22"/>
                  </w:rPr>
                </w:pPr>
                <w:hyperlink w:anchor="_Toc394089865" w:history="1">
                  <w:r w:rsidR="009A6BD0">
                    <w:rPr>
                      <w:rStyle w:val="a4"/>
                      <w:noProof/>
                    </w:rPr>
                    <w:t>1</w:t>
                  </w:r>
                  <w:r w:rsidR="009A6BD0" w:rsidRPr="008B29B4">
                    <w:rPr>
                      <w:rStyle w:val="a4"/>
                      <w:noProof/>
                    </w:rPr>
                    <w:t>.10.1 Санитарные и водоохранные зоны</w:t>
                  </w:r>
                  <w:r w:rsidR="009A6BD0">
                    <w:rPr>
                      <w:noProof/>
                      <w:webHidden/>
                    </w:rPr>
                    <w:tab/>
                    <w:t>6</w:t>
                  </w:r>
                  <w:r w:rsidR="00F2521B">
                    <w:rPr>
                      <w:noProof/>
                      <w:webHidden/>
                    </w:rPr>
                    <w:t>1</w:t>
                  </w:r>
                </w:hyperlink>
              </w:p>
              <w:p w:rsidR="009A6BD0" w:rsidRDefault="00DE4C91" w:rsidP="0027316D">
                <w:pPr>
                  <w:pStyle w:val="31"/>
                  <w:tabs>
                    <w:tab w:val="right" w:leader="dot" w:pos="9345"/>
                  </w:tabs>
                  <w:rPr>
                    <w:rFonts w:asciiTheme="minorHAnsi" w:hAnsiTheme="minorHAnsi"/>
                    <w:noProof/>
                    <w:sz w:val="22"/>
                  </w:rPr>
                </w:pPr>
                <w:hyperlink w:anchor="_Toc394089866" w:history="1">
                  <w:r w:rsidR="009A6BD0">
                    <w:rPr>
                      <w:rStyle w:val="a4"/>
                      <w:noProof/>
                    </w:rPr>
                    <w:t>1</w:t>
                  </w:r>
                  <w:r w:rsidR="009A6BD0" w:rsidRPr="008B29B4">
                    <w:rPr>
                      <w:rStyle w:val="a4"/>
                      <w:noProof/>
                    </w:rPr>
                    <w:t>.10.2 Мероприятия по охране атмосферного воздуха</w:t>
                  </w:r>
                  <w:r w:rsidR="009A6BD0">
                    <w:rPr>
                      <w:noProof/>
                      <w:webHidden/>
                    </w:rPr>
                    <w:tab/>
                    <w:t>6</w:t>
                  </w:r>
                  <w:r w:rsidR="00F2521B">
                    <w:rPr>
                      <w:noProof/>
                      <w:webHidden/>
                    </w:rPr>
                    <w:t>4</w:t>
                  </w:r>
                </w:hyperlink>
              </w:p>
              <w:p w:rsidR="009A6BD0" w:rsidRDefault="00DE4C91" w:rsidP="0027316D">
                <w:pPr>
                  <w:pStyle w:val="31"/>
                  <w:tabs>
                    <w:tab w:val="right" w:leader="dot" w:pos="9345"/>
                  </w:tabs>
                  <w:rPr>
                    <w:rFonts w:asciiTheme="minorHAnsi" w:hAnsiTheme="minorHAnsi"/>
                    <w:noProof/>
                    <w:sz w:val="22"/>
                  </w:rPr>
                </w:pPr>
                <w:hyperlink w:anchor="_Toc394089867" w:history="1">
                  <w:r w:rsidR="009A6BD0">
                    <w:rPr>
                      <w:rStyle w:val="a4"/>
                      <w:noProof/>
                    </w:rPr>
                    <w:t>1</w:t>
                  </w:r>
                  <w:r w:rsidR="009A6BD0" w:rsidRPr="008B29B4">
                    <w:rPr>
                      <w:rStyle w:val="a4"/>
                      <w:noProof/>
                    </w:rPr>
                    <w:t>.10.3 Мероприятия по охране водной среды</w:t>
                  </w:r>
                  <w:r w:rsidR="009A6BD0">
                    <w:rPr>
                      <w:noProof/>
                      <w:webHidden/>
                    </w:rPr>
                    <w:tab/>
                    <w:t>6</w:t>
                  </w:r>
                  <w:r w:rsidR="00F2521B">
                    <w:rPr>
                      <w:noProof/>
                      <w:webHidden/>
                    </w:rPr>
                    <w:t>6</w:t>
                  </w:r>
                </w:hyperlink>
              </w:p>
              <w:p w:rsidR="009A6BD0" w:rsidRDefault="00DE4C91" w:rsidP="0027316D">
                <w:pPr>
                  <w:pStyle w:val="31"/>
                  <w:tabs>
                    <w:tab w:val="right" w:leader="dot" w:pos="9345"/>
                  </w:tabs>
                  <w:rPr>
                    <w:rFonts w:asciiTheme="minorHAnsi" w:hAnsiTheme="minorHAnsi"/>
                    <w:noProof/>
                    <w:sz w:val="22"/>
                  </w:rPr>
                </w:pPr>
                <w:hyperlink w:anchor="_Toc394089868" w:history="1">
                  <w:r w:rsidR="009A6BD0">
                    <w:rPr>
                      <w:rStyle w:val="a4"/>
                      <w:noProof/>
                    </w:rPr>
                    <w:t>1</w:t>
                  </w:r>
                  <w:r w:rsidR="009A6BD0" w:rsidRPr="008B29B4">
                    <w:rPr>
                      <w:rStyle w:val="a4"/>
                      <w:noProof/>
                    </w:rPr>
                    <w:t>.10.4 Мероприятия по охране почвенного покрова</w:t>
                  </w:r>
                  <w:r w:rsidR="009A6BD0">
                    <w:rPr>
                      <w:noProof/>
                      <w:webHidden/>
                    </w:rPr>
                    <w:tab/>
                    <w:t>6</w:t>
                  </w:r>
                  <w:r w:rsidR="00F2521B">
                    <w:rPr>
                      <w:noProof/>
                      <w:webHidden/>
                    </w:rPr>
                    <w:t>7</w:t>
                  </w:r>
                </w:hyperlink>
              </w:p>
              <w:p w:rsidR="009A6BD0" w:rsidRDefault="00DE4C91" w:rsidP="0027316D">
                <w:pPr>
                  <w:pStyle w:val="31"/>
                  <w:tabs>
                    <w:tab w:val="right" w:leader="dot" w:pos="9345"/>
                  </w:tabs>
                  <w:rPr>
                    <w:rFonts w:asciiTheme="minorHAnsi" w:hAnsiTheme="minorHAnsi"/>
                    <w:noProof/>
                    <w:sz w:val="22"/>
                  </w:rPr>
                </w:pPr>
                <w:hyperlink w:anchor="_Toc394089869" w:history="1">
                  <w:r w:rsidR="009A6BD0">
                    <w:rPr>
                      <w:rStyle w:val="a4"/>
                      <w:noProof/>
                    </w:rPr>
                    <w:t>1</w:t>
                  </w:r>
                  <w:r w:rsidR="009A6BD0" w:rsidRPr="008B29B4">
                    <w:rPr>
                      <w:rStyle w:val="a4"/>
                      <w:noProof/>
                    </w:rPr>
                    <w:t>.10.5 Охрана недр</w:t>
                  </w:r>
                  <w:r w:rsidR="009A6BD0">
                    <w:rPr>
                      <w:noProof/>
                      <w:webHidden/>
                    </w:rPr>
                    <w:tab/>
                    <w:t>6</w:t>
                  </w:r>
                  <w:r w:rsidR="00F2521B">
                    <w:rPr>
                      <w:noProof/>
                      <w:webHidden/>
                    </w:rPr>
                    <w:t>8</w:t>
                  </w:r>
                </w:hyperlink>
              </w:p>
              <w:p w:rsidR="009A6BD0" w:rsidRDefault="00DE4C91" w:rsidP="0027316D">
                <w:pPr>
                  <w:pStyle w:val="31"/>
                  <w:tabs>
                    <w:tab w:val="right" w:leader="dot" w:pos="9345"/>
                  </w:tabs>
                  <w:rPr>
                    <w:rFonts w:asciiTheme="minorHAnsi" w:hAnsiTheme="minorHAnsi"/>
                    <w:noProof/>
                    <w:sz w:val="22"/>
                  </w:rPr>
                </w:pPr>
                <w:hyperlink w:anchor="_Toc394089870" w:history="1">
                  <w:r w:rsidR="009A6BD0">
                    <w:rPr>
                      <w:rStyle w:val="a4"/>
                      <w:noProof/>
                    </w:rPr>
                    <w:t>1</w:t>
                  </w:r>
                  <w:r w:rsidR="009A6BD0" w:rsidRPr="008B29B4">
                    <w:rPr>
                      <w:rStyle w:val="a4"/>
                      <w:noProof/>
                    </w:rPr>
                    <w:t>.10.6 Охрана от загрязнения окружающей среды отходами производства и потребления</w:t>
                  </w:r>
                  <w:r w:rsidR="009A6BD0">
                    <w:rPr>
                      <w:noProof/>
                      <w:webHidden/>
                    </w:rPr>
                    <w:tab/>
                    <w:t>6</w:t>
                  </w:r>
                  <w:r w:rsidR="00F2521B">
                    <w:rPr>
                      <w:noProof/>
                      <w:webHidden/>
                    </w:rPr>
                    <w:t>9</w:t>
                  </w:r>
                </w:hyperlink>
              </w:p>
              <w:p w:rsidR="009A6BD0" w:rsidRDefault="00DE4C91" w:rsidP="0027316D">
                <w:pPr>
                  <w:pStyle w:val="11"/>
                  <w:tabs>
                    <w:tab w:val="right" w:leader="dot" w:pos="9345"/>
                  </w:tabs>
                  <w:rPr>
                    <w:rFonts w:asciiTheme="minorHAnsi" w:hAnsiTheme="minorHAnsi"/>
                    <w:noProof/>
                    <w:sz w:val="22"/>
                  </w:rPr>
                </w:pPr>
                <w:hyperlink w:anchor="_Toc394089871" w:history="1">
                  <w:r w:rsidR="009A6BD0" w:rsidRPr="008B29B4">
                    <w:rPr>
                      <w:rStyle w:val="a4"/>
                      <w:noProof/>
                    </w:rPr>
                    <w:t>Заключение</w:t>
                  </w:r>
                  <w:r w:rsidR="009A6BD0">
                    <w:rPr>
                      <w:noProof/>
                      <w:webHidden/>
                    </w:rPr>
                    <w:tab/>
                    <w:t>7</w:t>
                  </w:r>
                  <w:r w:rsidR="00F2521B">
                    <w:rPr>
                      <w:noProof/>
                      <w:webHidden/>
                    </w:rPr>
                    <w:t>3</w:t>
                  </w:r>
                </w:hyperlink>
              </w:p>
              <w:p w:rsidR="009A6BD0" w:rsidRDefault="00DE4C91" w:rsidP="0027316D">
                <w:pPr>
                  <w:spacing w:line="360" w:lineRule="auto"/>
                </w:pPr>
                <w:r w:rsidRPr="00361F02">
                  <w:rPr>
                    <w:b/>
                    <w:bCs/>
                  </w:rPr>
                  <w:fldChar w:fldCharType="end"/>
                </w:r>
              </w:p>
            </w:sdtContent>
          </w:sdt>
          <w:p w:rsidR="009A6BD0" w:rsidRDefault="009A6BD0" w:rsidP="0027316D">
            <w:pPr>
              <w:spacing w:line="360" w:lineRule="auto"/>
              <w:rPr>
                <w:b/>
              </w:rPr>
            </w:pPr>
          </w:p>
          <w:p w:rsidR="009A6BD0" w:rsidRDefault="009A6BD0" w:rsidP="0027316D">
            <w:pPr>
              <w:spacing w:line="360" w:lineRule="auto"/>
              <w:rPr>
                <w:b/>
              </w:rPr>
            </w:pPr>
          </w:p>
          <w:p w:rsidR="009A6BD0" w:rsidRDefault="009A6BD0" w:rsidP="0027316D">
            <w:pPr>
              <w:spacing w:line="360" w:lineRule="auto"/>
              <w:rPr>
                <w:b/>
              </w:rPr>
            </w:pPr>
          </w:p>
          <w:p w:rsidR="009A6BD0" w:rsidRDefault="009A6BD0" w:rsidP="0027316D">
            <w:pPr>
              <w:spacing w:line="360" w:lineRule="auto"/>
              <w:rPr>
                <w:b/>
              </w:rPr>
            </w:pPr>
          </w:p>
          <w:p w:rsidR="009A6BD0" w:rsidRPr="00AB71D6" w:rsidRDefault="009A6BD0" w:rsidP="0027316D">
            <w:pPr>
              <w:spacing w:line="360" w:lineRule="auto"/>
              <w:rPr>
                <w:b/>
              </w:rPr>
            </w:pPr>
          </w:p>
        </w:tc>
      </w:tr>
      <w:tr w:rsidR="009A6BD0" w:rsidRPr="00AB71D6" w:rsidTr="0027316D">
        <w:tc>
          <w:tcPr>
            <w:tcW w:w="10183" w:type="dxa"/>
          </w:tcPr>
          <w:p w:rsidR="009A6BD0" w:rsidRPr="00AB71D6" w:rsidRDefault="009A6BD0" w:rsidP="0027316D">
            <w:pPr>
              <w:spacing w:line="360" w:lineRule="auto"/>
              <w:rPr>
                <w:b/>
              </w:rPr>
            </w:pPr>
          </w:p>
        </w:tc>
      </w:tr>
    </w:tbl>
    <w:p w:rsidR="009A6BD0" w:rsidRDefault="009A6BD0" w:rsidP="00747266">
      <w:pPr>
        <w:ind w:firstLine="0"/>
        <w:jc w:val="center"/>
        <w:rPr>
          <w:rFonts w:cs="Times New Roman"/>
          <w:b/>
          <w:szCs w:val="28"/>
        </w:rPr>
      </w:pPr>
    </w:p>
    <w:tbl>
      <w:tblPr>
        <w:tblpPr w:leftFromText="180" w:rightFromText="180" w:vertAnchor="text" w:horzAnchor="margin" w:tblpY="323"/>
        <w:tblOverlap w:val="neve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3396"/>
      </w:tblGrid>
      <w:tr w:rsidR="007E3673" w:rsidRPr="00326A9B" w:rsidTr="007E3673">
        <w:trPr>
          <w:trHeight w:val="100"/>
        </w:trPr>
        <w:tc>
          <w:tcPr>
            <w:tcW w:w="5000" w:type="pct"/>
            <w:gridSpan w:val="2"/>
            <w:shd w:val="clear" w:color="auto" w:fill="17365D"/>
          </w:tcPr>
          <w:p w:rsidR="007E3673" w:rsidRPr="00326A9B" w:rsidRDefault="007E3673" w:rsidP="007E3673">
            <w:pPr>
              <w:pStyle w:val="1"/>
            </w:pPr>
            <w:bookmarkStart w:id="0" w:name="_Toc394089800"/>
            <w:r w:rsidRPr="00326A9B">
              <w:t>СОСТАВ АВТОРСКОГО КОЛЛЕКТИВА</w:t>
            </w:r>
            <w:bookmarkEnd w:id="0"/>
          </w:p>
        </w:tc>
      </w:tr>
      <w:tr w:rsidR="007E3673" w:rsidRPr="00326A9B" w:rsidTr="007E3673">
        <w:trPr>
          <w:trHeight w:val="110"/>
        </w:trPr>
        <w:tc>
          <w:tcPr>
            <w:tcW w:w="3231" w:type="pct"/>
          </w:tcPr>
          <w:p w:rsidR="007E3673" w:rsidRPr="006C3317" w:rsidRDefault="007E3673" w:rsidP="007E3673">
            <w:pPr>
              <w:autoSpaceDE w:val="0"/>
              <w:autoSpaceDN w:val="0"/>
              <w:adjustRightInd w:val="0"/>
              <w:rPr>
                <w:rFonts w:eastAsia="Times New Roman" w:cs="Times New Roman"/>
                <w:color w:val="000000"/>
                <w:szCs w:val="28"/>
                <w:lang w:eastAsia="en-US"/>
              </w:rPr>
            </w:pPr>
          </w:p>
        </w:tc>
        <w:tc>
          <w:tcPr>
            <w:tcW w:w="1769" w:type="pct"/>
          </w:tcPr>
          <w:p w:rsidR="007E3673" w:rsidRPr="006C3317" w:rsidRDefault="007E3673" w:rsidP="007E3673">
            <w:pPr>
              <w:autoSpaceDE w:val="0"/>
              <w:autoSpaceDN w:val="0"/>
              <w:adjustRightInd w:val="0"/>
              <w:rPr>
                <w:rFonts w:eastAsia="Times New Roman" w:cs="Times New Roman"/>
                <w:color w:val="000000"/>
                <w:szCs w:val="28"/>
                <w:lang w:eastAsia="en-US"/>
              </w:rPr>
            </w:pPr>
          </w:p>
        </w:tc>
      </w:tr>
      <w:tr w:rsidR="007E3673" w:rsidRPr="00326A9B" w:rsidTr="007E3673">
        <w:trPr>
          <w:trHeight w:val="110"/>
        </w:trPr>
        <w:tc>
          <w:tcPr>
            <w:tcW w:w="3231" w:type="pct"/>
            <w:shd w:val="clear" w:color="auto" w:fill="D9D9D9"/>
          </w:tcPr>
          <w:p w:rsidR="007E3673" w:rsidRPr="00A67616" w:rsidRDefault="007E3673" w:rsidP="007E3673">
            <w:pPr>
              <w:spacing w:line="240" w:lineRule="auto"/>
              <w:rPr>
                <w:rFonts w:eastAsia="Times New Roman" w:cs="Times New Roman"/>
                <w:szCs w:val="28"/>
              </w:rPr>
            </w:pPr>
            <w:r>
              <w:rPr>
                <w:rFonts w:eastAsia="Times New Roman" w:cs="Times New Roman"/>
                <w:szCs w:val="28"/>
              </w:rPr>
              <w:t>Генеральный директор</w:t>
            </w:r>
            <w:r w:rsidRPr="00A67616">
              <w:rPr>
                <w:rFonts w:eastAsia="Times New Roman" w:cs="Times New Roman"/>
                <w:szCs w:val="28"/>
              </w:rPr>
              <w:t xml:space="preserve"> </w:t>
            </w:r>
          </w:p>
        </w:tc>
        <w:tc>
          <w:tcPr>
            <w:tcW w:w="1769" w:type="pct"/>
            <w:shd w:val="clear" w:color="auto" w:fill="D9D9D9"/>
          </w:tcPr>
          <w:p w:rsidR="007E3673" w:rsidRPr="00A67616" w:rsidRDefault="007E3673" w:rsidP="007E3673">
            <w:pPr>
              <w:spacing w:line="240" w:lineRule="auto"/>
              <w:rPr>
                <w:rFonts w:eastAsia="Times New Roman" w:cs="Times New Roman"/>
                <w:szCs w:val="28"/>
              </w:rPr>
            </w:pPr>
            <w:r w:rsidRPr="00A67616">
              <w:rPr>
                <w:rFonts w:eastAsia="Times New Roman" w:cs="Times New Roman"/>
                <w:szCs w:val="28"/>
              </w:rPr>
              <w:t xml:space="preserve">Д.Ю. </w:t>
            </w:r>
            <w:proofErr w:type="spellStart"/>
            <w:r w:rsidRPr="00A67616">
              <w:rPr>
                <w:rFonts w:eastAsia="Times New Roman" w:cs="Times New Roman"/>
                <w:szCs w:val="28"/>
              </w:rPr>
              <w:t>Андреянов</w:t>
            </w:r>
            <w:proofErr w:type="spellEnd"/>
          </w:p>
        </w:tc>
      </w:tr>
      <w:tr w:rsidR="007E3673" w:rsidRPr="00326A9B" w:rsidTr="007E3673">
        <w:trPr>
          <w:trHeight w:val="44"/>
        </w:trPr>
        <w:tc>
          <w:tcPr>
            <w:tcW w:w="3231"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Руководитель группы </w:t>
            </w:r>
          </w:p>
        </w:tc>
        <w:tc>
          <w:tcPr>
            <w:tcW w:w="1769"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И.Е. Боброва</w:t>
            </w:r>
          </w:p>
        </w:tc>
      </w:tr>
      <w:tr w:rsidR="007E3673" w:rsidRPr="00326A9B" w:rsidTr="007E3673">
        <w:trPr>
          <w:trHeight w:val="44"/>
        </w:trPr>
        <w:tc>
          <w:tcPr>
            <w:tcW w:w="3231"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Природные условия и ресурсы, экология</w:t>
            </w:r>
          </w:p>
        </w:tc>
        <w:tc>
          <w:tcPr>
            <w:tcW w:w="1769"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С.И. </w:t>
            </w:r>
            <w:proofErr w:type="spellStart"/>
            <w:r w:rsidRPr="006C3317">
              <w:rPr>
                <w:rFonts w:eastAsia="Times New Roman" w:cs="Times New Roman"/>
                <w:szCs w:val="28"/>
              </w:rPr>
              <w:t>Андреянова</w:t>
            </w:r>
            <w:proofErr w:type="spellEnd"/>
          </w:p>
        </w:tc>
      </w:tr>
      <w:tr w:rsidR="007E3673" w:rsidRPr="00326A9B" w:rsidTr="007E3673">
        <w:trPr>
          <w:trHeight w:val="44"/>
        </w:trPr>
        <w:tc>
          <w:tcPr>
            <w:tcW w:w="3231"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Демографическая ситуация</w:t>
            </w:r>
          </w:p>
        </w:tc>
        <w:tc>
          <w:tcPr>
            <w:tcW w:w="1769"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А.И. Савченко</w:t>
            </w:r>
          </w:p>
        </w:tc>
      </w:tr>
      <w:tr w:rsidR="007E3673" w:rsidRPr="00326A9B" w:rsidTr="007E3673">
        <w:trPr>
          <w:trHeight w:val="44"/>
        </w:trPr>
        <w:tc>
          <w:tcPr>
            <w:tcW w:w="3231"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Пространственный анализ</w:t>
            </w:r>
          </w:p>
        </w:tc>
        <w:tc>
          <w:tcPr>
            <w:tcW w:w="1769"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М.В. Борисова</w:t>
            </w:r>
          </w:p>
        </w:tc>
      </w:tr>
      <w:tr w:rsidR="007E3673" w:rsidRPr="00326A9B" w:rsidTr="007E3673">
        <w:trPr>
          <w:trHeight w:val="44"/>
        </w:trPr>
        <w:tc>
          <w:tcPr>
            <w:tcW w:w="3231"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Экономический анализ</w:t>
            </w:r>
          </w:p>
        </w:tc>
        <w:tc>
          <w:tcPr>
            <w:tcW w:w="1769"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Е.Н. Авдеев</w:t>
            </w:r>
          </w:p>
        </w:tc>
      </w:tr>
      <w:tr w:rsidR="007E3673" w:rsidRPr="00326A9B" w:rsidTr="007E3673">
        <w:trPr>
          <w:trHeight w:val="168"/>
        </w:trPr>
        <w:tc>
          <w:tcPr>
            <w:tcW w:w="3231"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Инженерное оборудование территории, социальная инфраструктура</w:t>
            </w:r>
          </w:p>
        </w:tc>
        <w:tc>
          <w:tcPr>
            <w:tcW w:w="1769"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И.В. </w:t>
            </w:r>
            <w:proofErr w:type="spellStart"/>
            <w:r w:rsidRPr="006C3317">
              <w:rPr>
                <w:rFonts w:eastAsia="Times New Roman" w:cs="Times New Roman"/>
                <w:szCs w:val="28"/>
              </w:rPr>
              <w:t>Рудинская</w:t>
            </w:r>
            <w:proofErr w:type="spellEnd"/>
          </w:p>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И.Е. Боброва</w:t>
            </w:r>
          </w:p>
        </w:tc>
      </w:tr>
      <w:tr w:rsidR="007E3673" w:rsidRPr="00326A9B" w:rsidTr="007E3673">
        <w:trPr>
          <w:trHeight w:val="168"/>
        </w:trPr>
        <w:tc>
          <w:tcPr>
            <w:tcW w:w="3231"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Консультант, </w:t>
            </w:r>
            <w:proofErr w:type="spellStart"/>
            <w:r w:rsidRPr="006C3317">
              <w:rPr>
                <w:rFonts w:eastAsia="Times New Roman" w:cs="Times New Roman"/>
                <w:szCs w:val="28"/>
              </w:rPr>
              <w:t>докт</w:t>
            </w:r>
            <w:proofErr w:type="spellEnd"/>
            <w:r w:rsidRPr="006C3317">
              <w:rPr>
                <w:rFonts w:eastAsia="Times New Roman" w:cs="Times New Roman"/>
                <w:szCs w:val="28"/>
              </w:rPr>
              <w:t>. геогр. наук</w:t>
            </w:r>
          </w:p>
        </w:tc>
        <w:tc>
          <w:tcPr>
            <w:tcW w:w="1769"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В.А. </w:t>
            </w:r>
            <w:proofErr w:type="spellStart"/>
            <w:r w:rsidRPr="006C3317">
              <w:rPr>
                <w:rFonts w:eastAsia="Times New Roman" w:cs="Times New Roman"/>
                <w:szCs w:val="28"/>
              </w:rPr>
              <w:t>Шальнев</w:t>
            </w:r>
            <w:proofErr w:type="spellEnd"/>
          </w:p>
        </w:tc>
      </w:tr>
      <w:tr w:rsidR="007E3673" w:rsidRPr="00326A9B" w:rsidTr="007E3673">
        <w:trPr>
          <w:trHeight w:val="168"/>
        </w:trPr>
        <w:tc>
          <w:tcPr>
            <w:tcW w:w="3231"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Директор департамента картографии</w:t>
            </w:r>
          </w:p>
        </w:tc>
        <w:tc>
          <w:tcPr>
            <w:tcW w:w="1769"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И.Е. Боброва</w:t>
            </w:r>
          </w:p>
        </w:tc>
      </w:tr>
      <w:tr w:rsidR="007E3673" w:rsidRPr="00326A9B" w:rsidTr="007E3673">
        <w:trPr>
          <w:trHeight w:val="168"/>
        </w:trPr>
        <w:tc>
          <w:tcPr>
            <w:tcW w:w="3231"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Инженер-картограф 1 категории</w:t>
            </w:r>
          </w:p>
        </w:tc>
        <w:tc>
          <w:tcPr>
            <w:tcW w:w="1769"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И.Ю. </w:t>
            </w:r>
            <w:proofErr w:type="spellStart"/>
            <w:r w:rsidRPr="006C3317">
              <w:rPr>
                <w:rFonts w:eastAsia="Times New Roman" w:cs="Times New Roman"/>
                <w:szCs w:val="28"/>
              </w:rPr>
              <w:t>Каторгин</w:t>
            </w:r>
            <w:proofErr w:type="spellEnd"/>
          </w:p>
        </w:tc>
      </w:tr>
      <w:tr w:rsidR="007E3673" w:rsidRPr="00326A9B" w:rsidTr="007E3673">
        <w:trPr>
          <w:trHeight w:val="168"/>
        </w:trPr>
        <w:tc>
          <w:tcPr>
            <w:tcW w:w="3231"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Картограф</w:t>
            </w:r>
          </w:p>
        </w:tc>
        <w:tc>
          <w:tcPr>
            <w:tcW w:w="1769"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Б.</w:t>
            </w:r>
            <w:r>
              <w:rPr>
                <w:rFonts w:eastAsia="Times New Roman" w:cs="Times New Roman"/>
                <w:szCs w:val="28"/>
              </w:rPr>
              <w:t>В</w:t>
            </w:r>
            <w:r w:rsidRPr="006C3317">
              <w:rPr>
                <w:rFonts w:eastAsia="Times New Roman" w:cs="Times New Roman"/>
                <w:szCs w:val="28"/>
              </w:rPr>
              <w:t xml:space="preserve">. </w:t>
            </w:r>
            <w:proofErr w:type="spellStart"/>
            <w:r w:rsidRPr="006C3317">
              <w:rPr>
                <w:rFonts w:eastAsia="Times New Roman" w:cs="Times New Roman"/>
                <w:szCs w:val="28"/>
              </w:rPr>
              <w:t>Полушко</w:t>
            </w:r>
            <w:r>
              <w:rPr>
                <w:rFonts w:eastAsia="Times New Roman" w:cs="Times New Roman"/>
                <w:szCs w:val="28"/>
              </w:rPr>
              <w:t>в</w:t>
            </w:r>
            <w:r w:rsidRPr="006C3317">
              <w:rPr>
                <w:rFonts w:eastAsia="Times New Roman" w:cs="Times New Roman"/>
                <w:szCs w:val="28"/>
              </w:rPr>
              <w:t>ский</w:t>
            </w:r>
            <w:proofErr w:type="spellEnd"/>
          </w:p>
        </w:tc>
      </w:tr>
    </w:tbl>
    <w:p w:rsidR="00747266" w:rsidRDefault="00747266" w:rsidP="00747266">
      <w:pPr>
        <w:ind w:firstLine="0"/>
        <w:jc w:val="center"/>
        <w:rPr>
          <w:rFonts w:cs="Times New Roman"/>
          <w:b/>
          <w:szCs w:val="28"/>
        </w:rPr>
      </w:pPr>
    </w:p>
    <w:p w:rsidR="00747266" w:rsidRDefault="00747266" w:rsidP="00747266">
      <w:pPr>
        <w:ind w:firstLine="0"/>
        <w:jc w:val="center"/>
        <w:rPr>
          <w:rFonts w:cs="Times New Roman"/>
          <w:b/>
          <w:szCs w:val="28"/>
        </w:rPr>
      </w:pPr>
    </w:p>
    <w:p w:rsidR="00747266" w:rsidRPr="006C3317" w:rsidRDefault="00747266" w:rsidP="00747266">
      <w:pPr>
        <w:ind w:firstLine="0"/>
        <w:jc w:val="center"/>
        <w:rPr>
          <w:rFonts w:cs="Times New Roman"/>
          <w:szCs w:val="28"/>
        </w:rPr>
      </w:pPr>
      <w:r>
        <w:rPr>
          <w:rFonts w:cs="Times New Roman"/>
          <w:szCs w:val="28"/>
        </w:rPr>
        <w:tab/>
      </w:r>
      <w:r w:rsidRPr="006C3317">
        <w:rPr>
          <w:rFonts w:cs="Times New Roman"/>
          <w:szCs w:val="28"/>
        </w:rPr>
        <w:t>Перечень текстовых и графических материалов</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9"/>
        <w:gridCol w:w="8146"/>
      </w:tblGrid>
      <w:tr w:rsidR="00B70FE4" w:rsidRPr="00676F43" w:rsidTr="00625F5A">
        <w:trPr>
          <w:tblHeader/>
        </w:trPr>
        <w:tc>
          <w:tcPr>
            <w:tcW w:w="651" w:type="pct"/>
            <w:vAlign w:val="center"/>
          </w:tcPr>
          <w:p w:rsidR="00B70FE4" w:rsidRPr="005B6FE0" w:rsidRDefault="00B70FE4" w:rsidP="00625F5A">
            <w:pPr>
              <w:jc w:val="center"/>
              <w:rPr>
                <w:szCs w:val="28"/>
              </w:rPr>
            </w:pPr>
            <w:r w:rsidRPr="005B6FE0">
              <w:rPr>
                <w:szCs w:val="28"/>
              </w:rPr>
              <w:t>№</w:t>
            </w:r>
          </w:p>
          <w:p w:rsidR="00B70FE4" w:rsidRPr="005B6FE0" w:rsidRDefault="00B70FE4" w:rsidP="00625F5A">
            <w:pPr>
              <w:jc w:val="center"/>
              <w:rPr>
                <w:szCs w:val="28"/>
              </w:rPr>
            </w:pPr>
            <w:proofErr w:type="spellStart"/>
            <w:proofErr w:type="gramStart"/>
            <w:r w:rsidRPr="005B6FE0">
              <w:rPr>
                <w:szCs w:val="28"/>
              </w:rPr>
              <w:t>п</w:t>
            </w:r>
            <w:proofErr w:type="spellEnd"/>
            <w:proofErr w:type="gramEnd"/>
            <w:r w:rsidRPr="005B6FE0">
              <w:rPr>
                <w:szCs w:val="28"/>
              </w:rPr>
              <w:t>/</w:t>
            </w:r>
            <w:proofErr w:type="spellStart"/>
            <w:r w:rsidRPr="005B6FE0">
              <w:rPr>
                <w:szCs w:val="28"/>
              </w:rPr>
              <w:t>п</w:t>
            </w:r>
            <w:proofErr w:type="spellEnd"/>
          </w:p>
        </w:tc>
        <w:tc>
          <w:tcPr>
            <w:tcW w:w="4349" w:type="pct"/>
            <w:vAlign w:val="center"/>
          </w:tcPr>
          <w:p w:rsidR="00B70FE4" w:rsidRPr="005B6FE0" w:rsidRDefault="00B70FE4" w:rsidP="00625F5A">
            <w:pPr>
              <w:jc w:val="center"/>
              <w:rPr>
                <w:szCs w:val="28"/>
              </w:rPr>
            </w:pPr>
            <w:r w:rsidRPr="005B6FE0">
              <w:rPr>
                <w:szCs w:val="28"/>
              </w:rPr>
              <w:t>Наименование документа</w:t>
            </w:r>
          </w:p>
        </w:tc>
      </w:tr>
      <w:tr w:rsidR="00B70FE4" w:rsidRPr="00676F43" w:rsidTr="00625F5A">
        <w:tc>
          <w:tcPr>
            <w:tcW w:w="5000" w:type="pct"/>
            <w:gridSpan w:val="2"/>
          </w:tcPr>
          <w:p w:rsidR="00B70FE4" w:rsidRPr="005B6FE0" w:rsidRDefault="00B70FE4" w:rsidP="00625F5A">
            <w:pPr>
              <w:jc w:val="center"/>
              <w:rPr>
                <w:b/>
                <w:szCs w:val="28"/>
              </w:rPr>
            </w:pPr>
            <w:r w:rsidRPr="005B6FE0">
              <w:rPr>
                <w:b/>
                <w:szCs w:val="28"/>
              </w:rPr>
              <w:t>1. Текстовые материалы</w:t>
            </w:r>
          </w:p>
        </w:tc>
      </w:tr>
      <w:tr w:rsidR="00B70FE4" w:rsidRPr="00676F43" w:rsidTr="00625F5A">
        <w:tblPrEx>
          <w:tblCellMar>
            <w:left w:w="108" w:type="dxa"/>
            <w:right w:w="108" w:type="dxa"/>
          </w:tblCellMar>
        </w:tblPrEx>
        <w:tc>
          <w:tcPr>
            <w:tcW w:w="651" w:type="pct"/>
            <w:tcBorders>
              <w:top w:val="single" w:sz="4" w:space="0" w:color="auto"/>
              <w:left w:val="single" w:sz="4" w:space="0" w:color="auto"/>
              <w:bottom w:val="single" w:sz="4" w:space="0" w:color="auto"/>
              <w:right w:val="single" w:sz="4" w:space="0" w:color="auto"/>
            </w:tcBorders>
            <w:vAlign w:val="center"/>
          </w:tcPr>
          <w:p w:rsidR="00B70FE4" w:rsidRPr="00676F43" w:rsidRDefault="00B70FE4" w:rsidP="00B70FE4">
            <w:pPr>
              <w:widowControl w:val="0"/>
              <w:numPr>
                <w:ilvl w:val="0"/>
                <w:numId w:val="1"/>
              </w:numPr>
              <w:suppressAutoHyphens/>
              <w:autoSpaceDE w:val="0"/>
              <w:ind w:left="0" w:firstLine="709"/>
              <w:contextualSpacing w:val="0"/>
              <w:mirrorIndents w:val="0"/>
              <w:rPr>
                <w:sz w:val="24"/>
                <w:szCs w:val="24"/>
              </w:rPr>
            </w:pPr>
          </w:p>
        </w:tc>
        <w:tc>
          <w:tcPr>
            <w:tcW w:w="4349" w:type="pct"/>
            <w:tcBorders>
              <w:top w:val="single" w:sz="4" w:space="0" w:color="auto"/>
              <w:left w:val="single" w:sz="4" w:space="0" w:color="auto"/>
              <w:bottom w:val="single" w:sz="4" w:space="0" w:color="auto"/>
              <w:right w:val="single" w:sz="4" w:space="0" w:color="auto"/>
            </w:tcBorders>
            <w:vAlign w:val="center"/>
          </w:tcPr>
          <w:p w:rsidR="00B70FE4" w:rsidRPr="005B6FE0" w:rsidRDefault="00B70FE4" w:rsidP="00625F5A">
            <w:pPr>
              <w:tabs>
                <w:tab w:val="left" w:pos="-1620"/>
              </w:tabs>
              <w:rPr>
                <w:szCs w:val="28"/>
              </w:rPr>
            </w:pPr>
            <w:r w:rsidRPr="005B6FE0">
              <w:rPr>
                <w:szCs w:val="28"/>
              </w:rPr>
              <w:t>Положени</w:t>
            </w:r>
            <w:r>
              <w:rPr>
                <w:szCs w:val="28"/>
              </w:rPr>
              <w:t>я</w:t>
            </w:r>
            <w:r w:rsidRPr="005B6FE0">
              <w:rPr>
                <w:szCs w:val="28"/>
              </w:rPr>
              <w:t xml:space="preserve"> о территориальном планировании. Том 1</w:t>
            </w:r>
          </w:p>
        </w:tc>
      </w:tr>
      <w:tr w:rsidR="00B70FE4" w:rsidRPr="00676F43" w:rsidTr="00625F5A">
        <w:tblPrEx>
          <w:tblCellMar>
            <w:left w:w="108" w:type="dxa"/>
            <w:right w:w="108" w:type="dxa"/>
          </w:tblCellMar>
        </w:tblPrEx>
        <w:tc>
          <w:tcPr>
            <w:tcW w:w="651" w:type="pct"/>
            <w:tcBorders>
              <w:top w:val="single" w:sz="4" w:space="0" w:color="auto"/>
              <w:left w:val="single" w:sz="4" w:space="0" w:color="auto"/>
              <w:bottom w:val="single" w:sz="4" w:space="0" w:color="auto"/>
              <w:right w:val="single" w:sz="4" w:space="0" w:color="auto"/>
            </w:tcBorders>
            <w:vAlign w:val="center"/>
          </w:tcPr>
          <w:p w:rsidR="00B70FE4" w:rsidRPr="00676F43" w:rsidRDefault="00B70FE4" w:rsidP="00B70FE4">
            <w:pPr>
              <w:widowControl w:val="0"/>
              <w:numPr>
                <w:ilvl w:val="0"/>
                <w:numId w:val="1"/>
              </w:numPr>
              <w:suppressAutoHyphens/>
              <w:autoSpaceDE w:val="0"/>
              <w:ind w:left="0" w:firstLine="709"/>
              <w:contextualSpacing w:val="0"/>
              <w:mirrorIndents w:val="0"/>
              <w:rPr>
                <w:sz w:val="24"/>
                <w:szCs w:val="24"/>
              </w:rPr>
            </w:pPr>
          </w:p>
        </w:tc>
        <w:tc>
          <w:tcPr>
            <w:tcW w:w="4349" w:type="pct"/>
            <w:tcBorders>
              <w:top w:val="single" w:sz="4" w:space="0" w:color="auto"/>
              <w:left w:val="single" w:sz="4" w:space="0" w:color="auto"/>
              <w:bottom w:val="single" w:sz="4" w:space="0" w:color="auto"/>
              <w:right w:val="single" w:sz="4" w:space="0" w:color="auto"/>
            </w:tcBorders>
            <w:vAlign w:val="center"/>
          </w:tcPr>
          <w:p w:rsidR="00B70FE4" w:rsidRPr="005B6FE0" w:rsidRDefault="00B70FE4" w:rsidP="00625F5A">
            <w:pPr>
              <w:tabs>
                <w:tab w:val="left" w:pos="-1620"/>
              </w:tabs>
              <w:rPr>
                <w:szCs w:val="28"/>
              </w:rPr>
            </w:pPr>
            <w:r w:rsidRPr="005B6FE0">
              <w:rPr>
                <w:szCs w:val="28"/>
              </w:rPr>
              <w:t>Обоснование проекта генерального плана. Том 2</w:t>
            </w:r>
          </w:p>
        </w:tc>
      </w:tr>
      <w:tr w:rsidR="00B70FE4" w:rsidRPr="00676F43" w:rsidTr="00625F5A">
        <w:tc>
          <w:tcPr>
            <w:tcW w:w="5000" w:type="pct"/>
            <w:gridSpan w:val="2"/>
          </w:tcPr>
          <w:p w:rsidR="00B70FE4" w:rsidRPr="005B6FE0" w:rsidRDefault="00B70FE4" w:rsidP="00625F5A">
            <w:pPr>
              <w:jc w:val="center"/>
              <w:rPr>
                <w:b/>
                <w:szCs w:val="28"/>
              </w:rPr>
            </w:pPr>
            <w:r w:rsidRPr="005B6FE0">
              <w:rPr>
                <w:b/>
                <w:szCs w:val="28"/>
              </w:rPr>
              <w:t>2. Графические материалы</w:t>
            </w:r>
          </w:p>
        </w:tc>
      </w:tr>
      <w:tr w:rsidR="00B70FE4" w:rsidRPr="00676F43" w:rsidTr="00625F5A">
        <w:tc>
          <w:tcPr>
            <w:tcW w:w="651" w:type="pct"/>
            <w:vAlign w:val="center"/>
          </w:tcPr>
          <w:p w:rsidR="00B70FE4" w:rsidRPr="00676F43" w:rsidRDefault="00B70FE4" w:rsidP="00B70FE4">
            <w:pPr>
              <w:widowControl w:val="0"/>
              <w:numPr>
                <w:ilvl w:val="0"/>
                <w:numId w:val="2"/>
              </w:numPr>
              <w:suppressAutoHyphens/>
              <w:autoSpaceDE w:val="0"/>
              <w:ind w:left="0" w:firstLine="709"/>
              <w:contextualSpacing w:val="0"/>
              <w:mirrorIndents w:val="0"/>
              <w:rPr>
                <w:sz w:val="24"/>
                <w:szCs w:val="24"/>
              </w:rPr>
            </w:pPr>
          </w:p>
        </w:tc>
        <w:tc>
          <w:tcPr>
            <w:tcW w:w="4349" w:type="pct"/>
          </w:tcPr>
          <w:p w:rsidR="00B70FE4" w:rsidRPr="005B6FE0" w:rsidRDefault="00B70FE4" w:rsidP="00625F5A">
            <w:pPr>
              <w:snapToGrid w:val="0"/>
              <w:rPr>
                <w:szCs w:val="28"/>
              </w:rPr>
            </w:pPr>
            <w:r>
              <w:rPr>
                <w:szCs w:val="28"/>
              </w:rPr>
              <w:t>Схема положения сельсовета в системе расселения</w:t>
            </w:r>
          </w:p>
        </w:tc>
      </w:tr>
      <w:tr w:rsidR="00B70FE4" w:rsidRPr="00676F43" w:rsidTr="00625F5A">
        <w:tc>
          <w:tcPr>
            <w:tcW w:w="651" w:type="pct"/>
            <w:vAlign w:val="center"/>
          </w:tcPr>
          <w:p w:rsidR="00B70FE4" w:rsidRPr="00676F43" w:rsidRDefault="00B70FE4" w:rsidP="00B70FE4">
            <w:pPr>
              <w:widowControl w:val="0"/>
              <w:numPr>
                <w:ilvl w:val="0"/>
                <w:numId w:val="2"/>
              </w:numPr>
              <w:suppressAutoHyphens/>
              <w:autoSpaceDE w:val="0"/>
              <w:ind w:left="0" w:firstLine="709"/>
              <w:contextualSpacing w:val="0"/>
              <w:mirrorIndents w:val="0"/>
              <w:rPr>
                <w:sz w:val="24"/>
                <w:szCs w:val="24"/>
              </w:rPr>
            </w:pPr>
          </w:p>
        </w:tc>
        <w:tc>
          <w:tcPr>
            <w:tcW w:w="4349" w:type="pct"/>
          </w:tcPr>
          <w:p w:rsidR="00B70FE4" w:rsidRPr="005B6FE0" w:rsidRDefault="00B70FE4" w:rsidP="00625F5A">
            <w:pPr>
              <w:snapToGrid w:val="0"/>
              <w:rPr>
                <w:szCs w:val="28"/>
              </w:rPr>
            </w:pPr>
            <w:r>
              <w:rPr>
                <w:szCs w:val="28"/>
              </w:rPr>
              <w:t>Схема анализа комплексного развития территории</w:t>
            </w:r>
          </w:p>
        </w:tc>
      </w:tr>
      <w:tr w:rsidR="00B70FE4" w:rsidRPr="00676F43" w:rsidTr="00625F5A">
        <w:tc>
          <w:tcPr>
            <w:tcW w:w="651" w:type="pct"/>
            <w:tcBorders>
              <w:top w:val="single" w:sz="4" w:space="0" w:color="auto"/>
              <w:left w:val="single" w:sz="4" w:space="0" w:color="auto"/>
              <w:bottom w:val="single" w:sz="4" w:space="0" w:color="auto"/>
              <w:right w:val="single" w:sz="4" w:space="0" w:color="auto"/>
            </w:tcBorders>
            <w:vAlign w:val="center"/>
          </w:tcPr>
          <w:p w:rsidR="00B70FE4" w:rsidRPr="00676F43" w:rsidRDefault="00B70FE4" w:rsidP="00B70FE4">
            <w:pPr>
              <w:widowControl w:val="0"/>
              <w:numPr>
                <w:ilvl w:val="0"/>
                <w:numId w:val="2"/>
              </w:numPr>
              <w:suppressAutoHyphens/>
              <w:autoSpaceDE w:val="0"/>
              <w:ind w:left="0" w:firstLine="709"/>
              <w:contextualSpacing w:val="0"/>
              <w:mirrorIndents w:val="0"/>
              <w:rPr>
                <w:sz w:val="24"/>
                <w:szCs w:val="24"/>
              </w:rPr>
            </w:pPr>
          </w:p>
        </w:tc>
        <w:tc>
          <w:tcPr>
            <w:tcW w:w="4349" w:type="pct"/>
            <w:tcBorders>
              <w:top w:val="single" w:sz="4" w:space="0" w:color="auto"/>
              <w:left w:val="single" w:sz="4" w:space="0" w:color="auto"/>
              <w:bottom w:val="single" w:sz="4" w:space="0" w:color="auto"/>
              <w:right w:val="single" w:sz="4" w:space="0" w:color="auto"/>
            </w:tcBorders>
          </w:tcPr>
          <w:p w:rsidR="00B70FE4" w:rsidRPr="005B6FE0" w:rsidRDefault="00B70FE4" w:rsidP="00625F5A">
            <w:pPr>
              <w:snapToGrid w:val="0"/>
              <w:rPr>
                <w:szCs w:val="28"/>
              </w:rPr>
            </w:pPr>
            <w:r>
              <w:rPr>
                <w:szCs w:val="28"/>
              </w:rPr>
              <w:t>Схема современного использования территории (опорный план)</w:t>
            </w:r>
          </w:p>
        </w:tc>
      </w:tr>
      <w:tr w:rsidR="00B70FE4" w:rsidRPr="00676F43" w:rsidTr="00625F5A">
        <w:tc>
          <w:tcPr>
            <w:tcW w:w="651" w:type="pct"/>
            <w:tcBorders>
              <w:top w:val="single" w:sz="4" w:space="0" w:color="auto"/>
              <w:left w:val="single" w:sz="4" w:space="0" w:color="auto"/>
              <w:bottom w:val="single" w:sz="4" w:space="0" w:color="auto"/>
              <w:right w:val="single" w:sz="4" w:space="0" w:color="auto"/>
            </w:tcBorders>
            <w:vAlign w:val="center"/>
          </w:tcPr>
          <w:p w:rsidR="00B70FE4" w:rsidRPr="00676F43" w:rsidRDefault="00B70FE4" w:rsidP="00B70FE4">
            <w:pPr>
              <w:widowControl w:val="0"/>
              <w:numPr>
                <w:ilvl w:val="0"/>
                <w:numId w:val="2"/>
              </w:numPr>
              <w:suppressAutoHyphens/>
              <w:autoSpaceDE w:val="0"/>
              <w:ind w:left="0" w:firstLine="709"/>
              <w:contextualSpacing w:val="0"/>
              <w:mirrorIndents w:val="0"/>
              <w:rPr>
                <w:sz w:val="24"/>
                <w:szCs w:val="24"/>
              </w:rPr>
            </w:pPr>
          </w:p>
        </w:tc>
        <w:tc>
          <w:tcPr>
            <w:tcW w:w="4349" w:type="pct"/>
            <w:tcBorders>
              <w:top w:val="single" w:sz="4" w:space="0" w:color="auto"/>
              <w:left w:val="single" w:sz="4" w:space="0" w:color="auto"/>
              <w:bottom w:val="single" w:sz="4" w:space="0" w:color="auto"/>
              <w:right w:val="single" w:sz="4" w:space="0" w:color="auto"/>
            </w:tcBorders>
          </w:tcPr>
          <w:p w:rsidR="00B70FE4" w:rsidRPr="005B6FE0" w:rsidRDefault="00B70FE4" w:rsidP="00625F5A">
            <w:pPr>
              <w:snapToGrid w:val="0"/>
              <w:rPr>
                <w:szCs w:val="28"/>
              </w:rPr>
            </w:pPr>
            <w:r>
              <w:rPr>
                <w:szCs w:val="28"/>
              </w:rPr>
              <w:t xml:space="preserve">Схема планируемых границ функциональных зон (проектный </w:t>
            </w:r>
            <w:r>
              <w:rPr>
                <w:szCs w:val="28"/>
              </w:rPr>
              <w:lastRenderedPageBreak/>
              <w:t>план)</w:t>
            </w:r>
          </w:p>
        </w:tc>
      </w:tr>
      <w:tr w:rsidR="00B70FE4" w:rsidRPr="00676F43" w:rsidTr="00625F5A">
        <w:tc>
          <w:tcPr>
            <w:tcW w:w="651" w:type="pct"/>
            <w:tcBorders>
              <w:top w:val="single" w:sz="4" w:space="0" w:color="auto"/>
              <w:left w:val="single" w:sz="4" w:space="0" w:color="auto"/>
              <w:bottom w:val="single" w:sz="4" w:space="0" w:color="auto"/>
              <w:right w:val="single" w:sz="4" w:space="0" w:color="auto"/>
            </w:tcBorders>
            <w:vAlign w:val="center"/>
          </w:tcPr>
          <w:p w:rsidR="00B70FE4" w:rsidRPr="00676F43" w:rsidRDefault="00B70FE4" w:rsidP="00B70FE4">
            <w:pPr>
              <w:widowControl w:val="0"/>
              <w:numPr>
                <w:ilvl w:val="0"/>
                <w:numId w:val="2"/>
              </w:numPr>
              <w:suppressAutoHyphens/>
              <w:autoSpaceDE w:val="0"/>
              <w:ind w:left="0" w:firstLine="709"/>
              <w:contextualSpacing w:val="0"/>
              <w:mirrorIndents w:val="0"/>
              <w:rPr>
                <w:sz w:val="24"/>
                <w:szCs w:val="24"/>
              </w:rPr>
            </w:pPr>
          </w:p>
        </w:tc>
        <w:tc>
          <w:tcPr>
            <w:tcW w:w="4349" w:type="pct"/>
            <w:tcBorders>
              <w:top w:val="single" w:sz="4" w:space="0" w:color="auto"/>
              <w:left w:val="single" w:sz="4" w:space="0" w:color="auto"/>
              <w:bottom w:val="single" w:sz="4" w:space="0" w:color="auto"/>
              <w:right w:val="single" w:sz="4" w:space="0" w:color="auto"/>
            </w:tcBorders>
          </w:tcPr>
          <w:p w:rsidR="00B70FE4" w:rsidRPr="005B6FE0" w:rsidRDefault="00B70FE4" w:rsidP="00625F5A">
            <w:pPr>
              <w:snapToGrid w:val="0"/>
              <w:rPr>
                <w:szCs w:val="28"/>
              </w:rPr>
            </w:pPr>
            <w:r>
              <w:rPr>
                <w:szCs w:val="28"/>
              </w:rPr>
              <w:t>Схема ограничений использования территории</w:t>
            </w:r>
          </w:p>
        </w:tc>
      </w:tr>
    </w:tbl>
    <w:p w:rsidR="00747266" w:rsidRDefault="00747266" w:rsidP="00747266">
      <w:pPr>
        <w:tabs>
          <w:tab w:val="left" w:pos="2685"/>
        </w:tabs>
        <w:rPr>
          <w:rFonts w:cs="Times New Roman"/>
          <w:szCs w:val="28"/>
        </w:rPr>
      </w:pPr>
    </w:p>
    <w:p w:rsidR="00747266" w:rsidRDefault="00747266" w:rsidP="00747266">
      <w:pPr>
        <w:rPr>
          <w:rFonts w:cs="Times New Roman"/>
          <w:szCs w:val="28"/>
        </w:rPr>
      </w:pPr>
      <w:r w:rsidRPr="006C3317">
        <w:rPr>
          <w:rFonts w:cs="Times New Roman"/>
          <w:szCs w:val="28"/>
        </w:rPr>
        <w:t>Технические решения, принятые в проекте, соответствуют требованиям экологических, санитарно-гигиенических, противопожарных и взрывопожарных норм, действующих на территории Российской Федерации, и обеспечивают безопасную для жизни и здоровья людей среду жизнедеятельности при соблюдении предусмотренных мероприятий.</w:t>
      </w: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E3673" w:rsidRDefault="007E3673" w:rsidP="00747266">
      <w:pPr>
        <w:tabs>
          <w:tab w:val="left" w:pos="2685"/>
        </w:tabs>
        <w:rPr>
          <w:rFonts w:cs="Times New Roman"/>
          <w:szCs w:val="28"/>
        </w:rPr>
      </w:pPr>
    </w:p>
    <w:p w:rsidR="007E3673" w:rsidRDefault="007E3673" w:rsidP="00747266">
      <w:pPr>
        <w:tabs>
          <w:tab w:val="left" w:pos="2685"/>
        </w:tabs>
        <w:rPr>
          <w:rFonts w:cs="Times New Roman"/>
          <w:szCs w:val="28"/>
        </w:rPr>
      </w:pPr>
    </w:p>
    <w:p w:rsidR="007E3673" w:rsidRDefault="007E3673" w:rsidP="00747266">
      <w:pPr>
        <w:tabs>
          <w:tab w:val="left" w:pos="2685"/>
        </w:tabs>
        <w:rPr>
          <w:rFonts w:cs="Times New Roman"/>
          <w:szCs w:val="28"/>
        </w:rPr>
      </w:pPr>
    </w:p>
    <w:p w:rsidR="00B70FE4" w:rsidRDefault="00B70FE4" w:rsidP="00747266">
      <w:pPr>
        <w:tabs>
          <w:tab w:val="left" w:pos="2685"/>
        </w:tabs>
        <w:rPr>
          <w:rFonts w:cs="Times New Roman"/>
          <w:szCs w:val="28"/>
        </w:rPr>
      </w:pPr>
    </w:p>
    <w:p w:rsidR="00B70FE4" w:rsidRDefault="00B70FE4" w:rsidP="00747266">
      <w:pPr>
        <w:tabs>
          <w:tab w:val="left" w:pos="2685"/>
        </w:tabs>
        <w:rPr>
          <w:rFonts w:cs="Times New Roman"/>
          <w:szCs w:val="28"/>
        </w:rPr>
      </w:pPr>
    </w:p>
    <w:p w:rsidR="00B70FE4" w:rsidRDefault="00B70FE4" w:rsidP="00747266">
      <w:pPr>
        <w:tabs>
          <w:tab w:val="left" w:pos="2685"/>
        </w:tabs>
        <w:rPr>
          <w:rFonts w:cs="Times New Roman"/>
          <w:szCs w:val="28"/>
        </w:rPr>
      </w:pPr>
    </w:p>
    <w:p w:rsidR="00B70FE4" w:rsidRDefault="00B70FE4" w:rsidP="00747266">
      <w:pPr>
        <w:tabs>
          <w:tab w:val="left" w:pos="2685"/>
        </w:tabs>
        <w:rPr>
          <w:rFonts w:cs="Times New Roman"/>
          <w:szCs w:val="28"/>
        </w:rPr>
      </w:pPr>
    </w:p>
    <w:p w:rsidR="00B70FE4" w:rsidRDefault="00B70FE4" w:rsidP="00747266">
      <w:pPr>
        <w:tabs>
          <w:tab w:val="left" w:pos="2685"/>
        </w:tabs>
        <w:rPr>
          <w:rFonts w:cs="Times New Roman"/>
          <w:szCs w:val="28"/>
        </w:rPr>
      </w:pPr>
    </w:p>
    <w:p w:rsidR="00B70FE4" w:rsidRDefault="00B70FE4" w:rsidP="00747266">
      <w:pPr>
        <w:tabs>
          <w:tab w:val="left" w:pos="2685"/>
        </w:tabs>
        <w:rPr>
          <w:rFonts w:cs="Times New Roman"/>
          <w:szCs w:val="28"/>
        </w:rPr>
      </w:pPr>
    </w:p>
    <w:p w:rsidR="00B70FE4" w:rsidRDefault="00B70FE4" w:rsidP="00747266">
      <w:pPr>
        <w:tabs>
          <w:tab w:val="left" w:pos="2685"/>
        </w:tabs>
        <w:rPr>
          <w:rFonts w:cs="Times New Roman"/>
          <w:szCs w:val="28"/>
        </w:rPr>
      </w:pPr>
    </w:p>
    <w:p w:rsidR="007E3673" w:rsidRDefault="007E3673"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Pr="006170BE" w:rsidRDefault="00747266" w:rsidP="006170BE">
      <w:pPr>
        <w:pStyle w:val="1"/>
      </w:pPr>
      <w:bookmarkStart w:id="1" w:name="_Toc394325309"/>
      <w:r w:rsidRPr="006170BE">
        <w:lastRenderedPageBreak/>
        <w:t>Введение</w:t>
      </w:r>
      <w:bookmarkEnd w:id="1"/>
    </w:p>
    <w:p w:rsidR="00747266" w:rsidRPr="00747266" w:rsidRDefault="00747266" w:rsidP="00747266">
      <w:pPr>
        <w:tabs>
          <w:tab w:val="left" w:pos="2685"/>
        </w:tabs>
        <w:rPr>
          <w:rFonts w:cs="Times New Roman"/>
          <w:szCs w:val="28"/>
        </w:rPr>
      </w:pPr>
      <w:r w:rsidRPr="00747266">
        <w:rPr>
          <w:rFonts w:cs="Times New Roman"/>
          <w:szCs w:val="28"/>
        </w:rPr>
        <w:t xml:space="preserve">Генеральный план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Республики Башкортостан выполнен в соответствии с муниципальным контрактом и техническим заданием на выполнение работ по разработке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w:t>
      </w:r>
    </w:p>
    <w:p w:rsidR="00747266" w:rsidRPr="00747266" w:rsidRDefault="00747266" w:rsidP="00747266">
      <w:pPr>
        <w:tabs>
          <w:tab w:val="left" w:pos="2685"/>
        </w:tabs>
        <w:rPr>
          <w:rFonts w:cs="Times New Roman"/>
          <w:szCs w:val="28"/>
        </w:rPr>
      </w:pPr>
      <w:r w:rsidRPr="00747266">
        <w:rPr>
          <w:rFonts w:cs="Times New Roman"/>
          <w:szCs w:val="28"/>
        </w:rPr>
        <w:t xml:space="preserve">Разработка проекта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выполнена в соответствии с Градостроительным кодексом РФ от 29.12.2004 г. №190-ФЗ и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w:t>
      </w:r>
      <w:proofErr w:type="spellStart"/>
      <w:r w:rsidRPr="00747266">
        <w:rPr>
          <w:rFonts w:cs="Times New Roman"/>
          <w:szCs w:val="28"/>
        </w:rPr>
        <w:t>СНиП</w:t>
      </w:r>
      <w:proofErr w:type="spellEnd"/>
      <w:r w:rsidRPr="00747266">
        <w:rPr>
          <w:rFonts w:cs="Times New Roman"/>
          <w:szCs w:val="28"/>
        </w:rPr>
        <w:t xml:space="preserve"> 11-04-2003, </w:t>
      </w:r>
      <w:proofErr w:type="spellStart"/>
      <w:r w:rsidRPr="00747266">
        <w:rPr>
          <w:rFonts w:cs="Times New Roman"/>
          <w:szCs w:val="28"/>
        </w:rPr>
        <w:t>СНиП</w:t>
      </w:r>
      <w:proofErr w:type="spellEnd"/>
      <w:r w:rsidRPr="00747266">
        <w:rPr>
          <w:rFonts w:cs="Times New Roman"/>
          <w:szCs w:val="28"/>
        </w:rPr>
        <w:t xml:space="preserve"> 2.07.01-89, Градостроительство. Планировка и застройка городских и сельских поселений, положениями Жилищного и Земельного кодексов Российской Федерации,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747266" w:rsidRPr="00747266" w:rsidRDefault="00747266" w:rsidP="00747266">
      <w:pPr>
        <w:tabs>
          <w:tab w:val="left" w:pos="2685"/>
        </w:tabs>
        <w:rPr>
          <w:rFonts w:cs="Times New Roman"/>
          <w:szCs w:val="28"/>
        </w:rPr>
      </w:pPr>
      <w:r w:rsidRPr="00747266">
        <w:rPr>
          <w:rFonts w:cs="Times New Roman"/>
          <w:szCs w:val="28"/>
        </w:rPr>
        <w:t xml:space="preserve">Разработка проекта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w:t>
      </w:r>
      <w:r w:rsidR="007E3673" w:rsidRPr="00747266">
        <w:rPr>
          <w:rFonts w:cs="Times New Roman"/>
          <w:szCs w:val="28"/>
        </w:rPr>
        <w:t>сельсовет</w:t>
      </w:r>
      <w:r w:rsidRPr="00747266">
        <w:rPr>
          <w:rFonts w:cs="Times New Roman"/>
          <w:szCs w:val="28"/>
        </w:rPr>
        <w:t xml:space="preserve"> выполнена в соответствии с базовой градостроительной и проектной документацией, в основе которой находятся: схема территориального развития Республики Башкортостан, схема территориального планирования «Муниципальный район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proofErr w:type="gramStart"/>
      <w:r w:rsidRPr="00747266">
        <w:rPr>
          <w:rFonts w:cs="Times New Roman"/>
          <w:szCs w:val="28"/>
        </w:rPr>
        <w:t xml:space="preserve">В настоящей работе представлены материалы комплексной градостроительной оценки территории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республики Башкортостан, являющейся основой для проектного зонирования территории с учетом экологических, историко-культурных, социально-экономических и других планировочных факторов оценки, позволит выявить основные планировочные ограничения и целесообразные направления градостроительной реорганизации и развития муниципального образования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w:t>
      </w:r>
      <w:proofErr w:type="gramEnd"/>
    </w:p>
    <w:p w:rsidR="00747266" w:rsidRPr="00747266" w:rsidRDefault="00747266" w:rsidP="00747266">
      <w:pPr>
        <w:tabs>
          <w:tab w:val="left" w:pos="2685"/>
        </w:tabs>
        <w:rPr>
          <w:rFonts w:cs="Times New Roman"/>
          <w:szCs w:val="28"/>
        </w:rPr>
      </w:pPr>
      <w:r w:rsidRPr="00747266">
        <w:rPr>
          <w:rFonts w:cs="Times New Roman"/>
          <w:szCs w:val="28"/>
        </w:rPr>
        <w:t>В проекте определяются:</w:t>
      </w:r>
    </w:p>
    <w:p w:rsidR="00747266" w:rsidRPr="00747266" w:rsidRDefault="00747266" w:rsidP="00747266">
      <w:pPr>
        <w:tabs>
          <w:tab w:val="left" w:pos="2685"/>
        </w:tabs>
        <w:rPr>
          <w:rFonts w:cs="Times New Roman"/>
          <w:szCs w:val="28"/>
        </w:rPr>
      </w:pPr>
      <w:r w:rsidRPr="00747266">
        <w:rPr>
          <w:rFonts w:cs="Times New Roman"/>
          <w:szCs w:val="28"/>
        </w:rPr>
        <w:lastRenderedPageBreak/>
        <w:t>- основные положения градостроительной политики с учетом особенностей социально-экономических, природно-климатических условий и потенциала поселения;</w:t>
      </w:r>
    </w:p>
    <w:p w:rsidR="00747266" w:rsidRPr="00747266" w:rsidRDefault="00747266" w:rsidP="00747266">
      <w:pPr>
        <w:tabs>
          <w:tab w:val="left" w:pos="2685"/>
        </w:tabs>
        <w:rPr>
          <w:rFonts w:cs="Times New Roman"/>
          <w:szCs w:val="28"/>
        </w:rPr>
      </w:pPr>
      <w:r w:rsidRPr="00747266">
        <w:rPr>
          <w:rFonts w:cs="Times New Roman"/>
          <w:szCs w:val="28"/>
        </w:rPr>
        <w:t>- зонирование территорий для развития поселения (в том числе для индивидуального жилищного строительства, рекреационных поселений - дач и садоводств), территорий для организации мест массового отдыха и туризма, особо охраняемых природных и историко-культурных комплексов, федеральной, краевой и районной инженерно-транспортной инфраструктур;</w:t>
      </w:r>
    </w:p>
    <w:p w:rsidR="00747266" w:rsidRPr="00747266" w:rsidRDefault="00747266" w:rsidP="00747266">
      <w:pPr>
        <w:tabs>
          <w:tab w:val="left" w:pos="2685"/>
        </w:tabs>
        <w:rPr>
          <w:rFonts w:cs="Times New Roman"/>
          <w:szCs w:val="28"/>
        </w:rPr>
      </w:pPr>
      <w:r w:rsidRPr="00747266">
        <w:rPr>
          <w:rFonts w:cs="Times New Roman"/>
          <w:szCs w:val="28"/>
        </w:rPr>
        <w:t>- меры по охране окружающей среды, историко-культурного наследия, защита от воздействия опасных природных и техногенных процессов и явлений;</w:t>
      </w:r>
    </w:p>
    <w:p w:rsidR="00747266" w:rsidRPr="00747266" w:rsidRDefault="00747266" w:rsidP="00747266">
      <w:pPr>
        <w:tabs>
          <w:tab w:val="left" w:pos="2685"/>
        </w:tabs>
        <w:rPr>
          <w:rFonts w:cs="Times New Roman"/>
          <w:szCs w:val="28"/>
        </w:rPr>
      </w:pPr>
      <w:r w:rsidRPr="00747266">
        <w:rPr>
          <w:rFonts w:cs="Times New Roman"/>
          <w:szCs w:val="28"/>
        </w:rPr>
        <w:t xml:space="preserve">- возможность и целесообразность размещения на территории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многофункциональных комплексов крупного формата, для строительства которых необходимы земельные участки площадью от 5 га, а так же необходимо установление санитарно-защитных зон.</w:t>
      </w:r>
    </w:p>
    <w:p w:rsidR="00747266" w:rsidRPr="00747266" w:rsidRDefault="00747266" w:rsidP="00747266">
      <w:pPr>
        <w:tabs>
          <w:tab w:val="left" w:pos="2685"/>
        </w:tabs>
        <w:rPr>
          <w:rFonts w:cs="Times New Roman"/>
          <w:szCs w:val="28"/>
        </w:rPr>
      </w:pPr>
      <w:r w:rsidRPr="00747266">
        <w:rPr>
          <w:rFonts w:cs="Times New Roman"/>
          <w:szCs w:val="28"/>
        </w:rPr>
        <w:t>Проект является основанием для разработки:</w:t>
      </w:r>
    </w:p>
    <w:p w:rsidR="00747266" w:rsidRPr="00747266" w:rsidRDefault="00747266" w:rsidP="00747266">
      <w:pPr>
        <w:tabs>
          <w:tab w:val="left" w:pos="2685"/>
        </w:tabs>
        <w:rPr>
          <w:rFonts w:cs="Times New Roman"/>
          <w:szCs w:val="28"/>
        </w:rPr>
      </w:pPr>
      <w:r w:rsidRPr="00747266">
        <w:rPr>
          <w:rFonts w:cs="Times New Roman"/>
          <w:szCs w:val="28"/>
        </w:rPr>
        <w:t xml:space="preserve">- плана реализации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проектов планировки территории;</w:t>
      </w:r>
    </w:p>
    <w:p w:rsidR="00747266" w:rsidRPr="00747266" w:rsidRDefault="00747266" w:rsidP="00747266">
      <w:pPr>
        <w:tabs>
          <w:tab w:val="left" w:pos="2685"/>
        </w:tabs>
        <w:rPr>
          <w:rFonts w:cs="Times New Roman"/>
          <w:szCs w:val="28"/>
        </w:rPr>
      </w:pPr>
      <w:r w:rsidRPr="00747266">
        <w:rPr>
          <w:rFonts w:cs="Times New Roman"/>
          <w:szCs w:val="28"/>
        </w:rPr>
        <w:t>- проектов межевания территорий;</w:t>
      </w:r>
    </w:p>
    <w:p w:rsidR="00747266" w:rsidRPr="00747266" w:rsidRDefault="00747266" w:rsidP="00747266">
      <w:pPr>
        <w:tabs>
          <w:tab w:val="left" w:pos="2685"/>
        </w:tabs>
        <w:rPr>
          <w:rFonts w:cs="Times New Roman"/>
          <w:szCs w:val="28"/>
        </w:rPr>
      </w:pPr>
      <w:r w:rsidRPr="00747266">
        <w:rPr>
          <w:rFonts w:cs="Times New Roman"/>
          <w:szCs w:val="28"/>
        </w:rPr>
        <w:t>- градостроительных планов земельных участков;</w:t>
      </w:r>
    </w:p>
    <w:p w:rsidR="00747266" w:rsidRPr="00747266" w:rsidRDefault="00747266" w:rsidP="00747266">
      <w:pPr>
        <w:tabs>
          <w:tab w:val="left" w:pos="2685"/>
        </w:tabs>
        <w:rPr>
          <w:rFonts w:cs="Times New Roman"/>
          <w:szCs w:val="28"/>
        </w:rPr>
      </w:pPr>
      <w:r w:rsidRPr="00747266">
        <w:rPr>
          <w:rFonts w:cs="Times New Roman"/>
          <w:szCs w:val="28"/>
        </w:rPr>
        <w:t>- правил землепользования и застройки;</w:t>
      </w:r>
    </w:p>
    <w:p w:rsidR="00747266" w:rsidRPr="00747266" w:rsidRDefault="00747266" w:rsidP="00747266">
      <w:pPr>
        <w:tabs>
          <w:tab w:val="left" w:pos="2685"/>
        </w:tabs>
        <w:rPr>
          <w:rFonts w:cs="Times New Roman"/>
          <w:szCs w:val="28"/>
        </w:rPr>
      </w:pPr>
      <w:r w:rsidRPr="00747266">
        <w:rPr>
          <w:rFonts w:cs="Times New Roman"/>
          <w:szCs w:val="28"/>
        </w:rPr>
        <w:t>- градостроительных регламентов.</w:t>
      </w:r>
    </w:p>
    <w:p w:rsidR="00747266" w:rsidRPr="00747266" w:rsidRDefault="00747266" w:rsidP="00747266">
      <w:pPr>
        <w:tabs>
          <w:tab w:val="left" w:pos="2685"/>
        </w:tabs>
        <w:rPr>
          <w:rFonts w:cs="Times New Roman"/>
          <w:szCs w:val="28"/>
        </w:rPr>
      </w:pPr>
      <w:r w:rsidRPr="00747266">
        <w:rPr>
          <w:rFonts w:cs="Times New Roman"/>
          <w:szCs w:val="28"/>
        </w:rPr>
        <w:t>Реализация проектных предложений предусматривается в два этапа:</w:t>
      </w:r>
    </w:p>
    <w:p w:rsidR="00747266" w:rsidRPr="00747266" w:rsidRDefault="00747266" w:rsidP="00747266">
      <w:pPr>
        <w:tabs>
          <w:tab w:val="left" w:pos="2685"/>
        </w:tabs>
        <w:rPr>
          <w:rFonts w:cs="Times New Roman"/>
          <w:szCs w:val="28"/>
        </w:rPr>
      </w:pPr>
      <w:r w:rsidRPr="00747266">
        <w:rPr>
          <w:rFonts w:cs="Times New Roman"/>
          <w:szCs w:val="28"/>
        </w:rPr>
        <w:t xml:space="preserve">- первая очередь - 2025 год </w:t>
      </w:r>
    </w:p>
    <w:p w:rsidR="00747266" w:rsidRPr="00747266" w:rsidRDefault="00747266" w:rsidP="00747266">
      <w:pPr>
        <w:tabs>
          <w:tab w:val="left" w:pos="2685"/>
        </w:tabs>
        <w:rPr>
          <w:rFonts w:cs="Times New Roman"/>
          <w:szCs w:val="28"/>
        </w:rPr>
      </w:pPr>
      <w:r w:rsidRPr="00747266">
        <w:rPr>
          <w:rFonts w:cs="Times New Roman"/>
          <w:szCs w:val="28"/>
        </w:rPr>
        <w:t>- расчетный срок - 2035 год.</w:t>
      </w:r>
    </w:p>
    <w:p w:rsidR="00747266" w:rsidRPr="00747266" w:rsidRDefault="00747266" w:rsidP="00747266">
      <w:pPr>
        <w:tabs>
          <w:tab w:val="left" w:pos="2685"/>
        </w:tabs>
        <w:rPr>
          <w:rFonts w:cs="Times New Roman"/>
          <w:szCs w:val="28"/>
        </w:rPr>
      </w:pPr>
      <w:r w:rsidRPr="00747266">
        <w:rPr>
          <w:rFonts w:cs="Times New Roman"/>
          <w:szCs w:val="28"/>
        </w:rPr>
        <w:t>Проект предназначается:</w:t>
      </w:r>
    </w:p>
    <w:p w:rsidR="00747266" w:rsidRPr="00747266" w:rsidRDefault="00747266" w:rsidP="00747266">
      <w:pPr>
        <w:tabs>
          <w:tab w:val="left" w:pos="2685"/>
        </w:tabs>
        <w:rPr>
          <w:rFonts w:cs="Times New Roman"/>
          <w:szCs w:val="28"/>
        </w:rPr>
      </w:pPr>
      <w:r w:rsidRPr="00747266">
        <w:rPr>
          <w:rFonts w:cs="Times New Roman"/>
          <w:szCs w:val="28"/>
        </w:rPr>
        <w:lastRenderedPageBreak/>
        <w:t xml:space="preserve">- органам государственной власти республики </w:t>
      </w:r>
      <w:proofErr w:type="spellStart"/>
      <w:r w:rsidRPr="00747266">
        <w:rPr>
          <w:rFonts w:cs="Times New Roman"/>
          <w:szCs w:val="28"/>
        </w:rPr>
        <w:t>Башкор</w:t>
      </w:r>
      <w:r w:rsidR="007E3673">
        <w:rPr>
          <w:rFonts w:cs="Times New Roman"/>
          <w:szCs w:val="28"/>
        </w:rPr>
        <w:t>т</w:t>
      </w:r>
      <w:r w:rsidRPr="00747266">
        <w:rPr>
          <w:rFonts w:cs="Times New Roman"/>
          <w:szCs w:val="28"/>
        </w:rPr>
        <w:t>отан</w:t>
      </w:r>
      <w:proofErr w:type="spellEnd"/>
      <w:r w:rsidRPr="00747266">
        <w:rPr>
          <w:rFonts w:cs="Times New Roman"/>
          <w:szCs w:val="28"/>
        </w:rPr>
        <w:t xml:space="preserve">, администрации </w:t>
      </w:r>
      <w:proofErr w:type="spellStart"/>
      <w:r w:rsidRPr="00747266">
        <w:rPr>
          <w:rFonts w:cs="Times New Roman"/>
          <w:szCs w:val="28"/>
        </w:rPr>
        <w:t>Мишкинского</w:t>
      </w:r>
      <w:proofErr w:type="spellEnd"/>
      <w:r w:rsidRPr="00747266">
        <w:rPr>
          <w:rFonts w:cs="Times New Roman"/>
          <w:szCs w:val="28"/>
        </w:rPr>
        <w:t xml:space="preserve"> района, органам местного самоуправления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краевым, городским, районным органам архитектуры и градостроительства для проведения согласованной градостроительной политики, организации землеустройства, разработки программ и проектов на территории муниципального образования;</w:t>
      </w:r>
    </w:p>
    <w:p w:rsidR="00747266" w:rsidRPr="00747266" w:rsidRDefault="00747266" w:rsidP="00747266">
      <w:pPr>
        <w:tabs>
          <w:tab w:val="left" w:pos="2685"/>
        </w:tabs>
        <w:rPr>
          <w:rFonts w:cs="Times New Roman"/>
          <w:szCs w:val="28"/>
        </w:rPr>
      </w:pPr>
      <w:r w:rsidRPr="00747266">
        <w:rPr>
          <w:rFonts w:cs="Times New Roman"/>
          <w:szCs w:val="28"/>
        </w:rPr>
        <w:t>- органам государственного контроля и надзора при осуществлении их функций в сфере градостроительства и использования земель;</w:t>
      </w:r>
    </w:p>
    <w:p w:rsidR="00747266" w:rsidRPr="00747266" w:rsidRDefault="00747266" w:rsidP="00747266">
      <w:pPr>
        <w:tabs>
          <w:tab w:val="left" w:pos="2685"/>
        </w:tabs>
        <w:rPr>
          <w:rFonts w:cs="Times New Roman"/>
          <w:szCs w:val="28"/>
        </w:rPr>
      </w:pPr>
      <w:r w:rsidRPr="00747266">
        <w:rPr>
          <w:rFonts w:cs="Times New Roman"/>
          <w:szCs w:val="28"/>
        </w:rPr>
        <w:t>- юридическим лицам и гражданам для учета при приобретении недвижимости, планировании и реализации инвестиций в строительство объектов.</w:t>
      </w:r>
    </w:p>
    <w:p w:rsidR="00747266" w:rsidRPr="00747266" w:rsidRDefault="00747266" w:rsidP="00747266">
      <w:pPr>
        <w:tabs>
          <w:tab w:val="left" w:pos="2685"/>
        </w:tabs>
        <w:rPr>
          <w:rFonts w:cs="Times New Roman"/>
          <w:szCs w:val="28"/>
        </w:rPr>
      </w:pPr>
      <w:r w:rsidRPr="00747266">
        <w:rPr>
          <w:rFonts w:cs="Times New Roman"/>
          <w:szCs w:val="28"/>
        </w:rPr>
        <w:t>Цели и задачи проекта:</w:t>
      </w:r>
    </w:p>
    <w:p w:rsidR="00747266" w:rsidRPr="00747266" w:rsidRDefault="00747266" w:rsidP="00747266">
      <w:pPr>
        <w:tabs>
          <w:tab w:val="left" w:pos="2685"/>
        </w:tabs>
        <w:rPr>
          <w:rFonts w:cs="Times New Roman"/>
          <w:szCs w:val="28"/>
        </w:rPr>
      </w:pPr>
      <w:r w:rsidRPr="00747266">
        <w:rPr>
          <w:rFonts w:cs="Times New Roman"/>
          <w:szCs w:val="28"/>
        </w:rPr>
        <w:t>Генеральный план сельского поселения - градостроительная документация о градостроительном планировании развития территории поселения, определяющая стратегию его градостроительного развития и условия формирования среды жизнедеятельности.</w:t>
      </w:r>
    </w:p>
    <w:p w:rsidR="00747266" w:rsidRPr="00747266" w:rsidRDefault="00747266" w:rsidP="00747266">
      <w:pPr>
        <w:tabs>
          <w:tab w:val="left" w:pos="2685"/>
        </w:tabs>
        <w:rPr>
          <w:rFonts w:cs="Times New Roman"/>
          <w:szCs w:val="28"/>
        </w:rPr>
      </w:pPr>
      <w:r w:rsidRPr="00747266">
        <w:rPr>
          <w:rFonts w:cs="Times New Roman"/>
          <w:szCs w:val="28"/>
        </w:rPr>
        <w:t>Генеральные планы поселений разрабатываются в соответствии с утвержденной градостроительной документацией федерального уровня и уровня субъекта Российской Федерации, а также территориальных комплексных схем градостроительного планирования развития территорий районов, сельских округов.</w:t>
      </w:r>
    </w:p>
    <w:p w:rsidR="00747266" w:rsidRPr="00747266" w:rsidRDefault="00747266" w:rsidP="00747266">
      <w:pPr>
        <w:tabs>
          <w:tab w:val="left" w:pos="2685"/>
        </w:tabs>
        <w:rPr>
          <w:rFonts w:cs="Times New Roman"/>
          <w:szCs w:val="28"/>
        </w:rPr>
      </w:pPr>
      <w:r w:rsidRPr="00747266">
        <w:rPr>
          <w:rFonts w:cs="Times New Roman"/>
          <w:szCs w:val="28"/>
        </w:rPr>
        <w:t xml:space="preserve">Главная цель настоящего проекта – территориально-пространственная организация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и выработка стратегических градостроительных решений по развитию данной территории в соответствии с Концепцией устойчивого развития. </w:t>
      </w:r>
    </w:p>
    <w:p w:rsidR="00747266" w:rsidRPr="00747266" w:rsidRDefault="007E3673" w:rsidP="00747266">
      <w:pPr>
        <w:tabs>
          <w:tab w:val="left" w:pos="2685"/>
        </w:tabs>
        <w:rPr>
          <w:rFonts w:cs="Times New Roman"/>
          <w:szCs w:val="28"/>
        </w:rPr>
      </w:pPr>
      <w:r>
        <w:rPr>
          <w:rFonts w:cs="Times New Roman"/>
          <w:szCs w:val="28"/>
        </w:rPr>
        <w:t>Проект</w:t>
      </w:r>
      <w:r w:rsidR="00747266" w:rsidRPr="00747266">
        <w:rPr>
          <w:rFonts w:cs="Times New Roman"/>
          <w:szCs w:val="28"/>
        </w:rPr>
        <w:t xml:space="preserve"> генерального плана сельского поселения </w:t>
      </w:r>
      <w:proofErr w:type="spellStart"/>
      <w:r w:rsidR="003A4939">
        <w:rPr>
          <w:rFonts w:cs="Times New Roman"/>
          <w:szCs w:val="28"/>
        </w:rPr>
        <w:t>Урьядинский</w:t>
      </w:r>
      <w:proofErr w:type="spellEnd"/>
      <w:r w:rsidR="00747266" w:rsidRPr="00747266">
        <w:rPr>
          <w:rFonts w:cs="Times New Roman"/>
          <w:szCs w:val="28"/>
        </w:rPr>
        <w:t xml:space="preserve"> сельсовет  муниципального района </w:t>
      </w:r>
      <w:proofErr w:type="spellStart"/>
      <w:r w:rsidR="00747266" w:rsidRPr="00747266">
        <w:rPr>
          <w:rFonts w:cs="Times New Roman"/>
          <w:szCs w:val="28"/>
        </w:rPr>
        <w:t>Мишкинский</w:t>
      </w:r>
      <w:proofErr w:type="spellEnd"/>
      <w:r w:rsidR="00747266" w:rsidRPr="00747266">
        <w:rPr>
          <w:rFonts w:cs="Times New Roman"/>
          <w:szCs w:val="28"/>
        </w:rPr>
        <w:t xml:space="preserve"> район Республики Башкортостан является документом территориального планирования, </w:t>
      </w:r>
      <w:r w:rsidR="00747266" w:rsidRPr="00747266">
        <w:rPr>
          <w:rFonts w:cs="Times New Roman"/>
          <w:szCs w:val="28"/>
        </w:rPr>
        <w:lastRenderedPageBreak/>
        <w:t>определяющим стратегические направления развития, который разрабатывается с целью:</w:t>
      </w:r>
    </w:p>
    <w:p w:rsidR="00747266" w:rsidRPr="00747266" w:rsidRDefault="00747266" w:rsidP="00747266">
      <w:pPr>
        <w:tabs>
          <w:tab w:val="left" w:pos="2685"/>
        </w:tabs>
        <w:rPr>
          <w:rFonts w:cs="Times New Roman"/>
          <w:szCs w:val="28"/>
        </w:rPr>
      </w:pPr>
      <w:r w:rsidRPr="00747266">
        <w:rPr>
          <w:rFonts w:cs="Times New Roman"/>
          <w:szCs w:val="28"/>
        </w:rPr>
        <w:t>- обеспечения устойчивого развития территории,</w:t>
      </w:r>
    </w:p>
    <w:p w:rsidR="00747266" w:rsidRPr="00747266" w:rsidRDefault="00747266" w:rsidP="00747266">
      <w:pPr>
        <w:tabs>
          <w:tab w:val="left" w:pos="2685"/>
        </w:tabs>
        <w:rPr>
          <w:rFonts w:cs="Times New Roman"/>
          <w:szCs w:val="28"/>
        </w:rPr>
      </w:pPr>
      <w:r w:rsidRPr="00747266">
        <w:rPr>
          <w:rFonts w:cs="Times New Roman"/>
          <w:szCs w:val="28"/>
        </w:rPr>
        <w:t>- обеспечения роста жилищного строительства,</w:t>
      </w:r>
    </w:p>
    <w:p w:rsidR="00747266" w:rsidRPr="00747266" w:rsidRDefault="00747266" w:rsidP="00747266">
      <w:pPr>
        <w:tabs>
          <w:tab w:val="left" w:pos="2685"/>
        </w:tabs>
        <w:rPr>
          <w:rFonts w:cs="Times New Roman"/>
          <w:szCs w:val="28"/>
        </w:rPr>
      </w:pPr>
      <w:r w:rsidRPr="00747266">
        <w:rPr>
          <w:rFonts w:cs="Times New Roman"/>
          <w:szCs w:val="28"/>
        </w:rPr>
        <w:t>- обеспечения экологической безопасности,</w:t>
      </w:r>
    </w:p>
    <w:p w:rsidR="00747266" w:rsidRPr="00747266" w:rsidRDefault="00747266" w:rsidP="00747266">
      <w:pPr>
        <w:tabs>
          <w:tab w:val="left" w:pos="2685"/>
        </w:tabs>
        <w:rPr>
          <w:rFonts w:cs="Times New Roman"/>
          <w:szCs w:val="28"/>
        </w:rPr>
      </w:pPr>
      <w:r w:rsidRPr="00747266">
        <w:rPr>
          <w:rFonts w:cs="Times New Roman"/>
          <w:szCs w:val="28"/>
        </w:rPr>
        <w:t>- обеспечения рационального использования территорий.</w:t>
      </w:r>
    </w:p>
    <w:p w:rsidR="00747266" w:rsidRPr="00747266" w:rsidRDefault="00747266" w:rsidP="00747266">
      <w:pPr>
        <w:tabs>
          <w:tab w:val="left" w:pos="2685"/>
        </w:tabs>
        <w:rPr>
          <w:rFonts w:cs="Times New Roman"/>
          <w:szCs w:val="28"/>
        </w:rPr>
      </w:pPr>
      <w:r w:rsidRPr="00747266">
        <w:rPr>
          <w:rFonts w:cs="Times New Roman"/>
          <w:szCs w:val="28"/>
        </w:rPr>
        <w:t xml:space="preserve">Для обеспечения поставленной цели необходима ориентация на решение следующих задач:  </w:t>
      </w:r>
    </w:p>
    <w:p w:rsidR="00747266" w:rsidRPr="00747266" w:rsidRDefault="00747266" w:rsidP="00747266">
      <w:pPr>
        <w:tabs>
          <w:tab w:val="left" w:pos="2685"/>
        </w:tabs>
        <w:rPr>
          <w:rFonts w:cs="Times New Roman"/>
          <w:szCs w:val="28"/>
        </w:rPr>
      </w:pPr>
      <w:r w:rsidRPr="00747266">
        <w:rPr>
          <w:rFonts w:cs="Times New Roman"/>
          <w:szCs w:val="28"/>
        </w:rPr>
        <w:t>1. Проведение комплексного анализа:</w:t>
      </w:r>
    </w:p>
    <w:p w:rsidR="00747266" w:rsidRPr="00747266" w:rsidRDefault="00747266" w:rsidP="00747266">
      <w:pPr>
        <w:tabs>
          <w:tab w:val="left" w:pos="2685"/>
        </w:tabs>
        <w:rPr>
          <w:rFonts w:cs="Times New Roman"/>
          <w:szCs w:val="28"/>
        </w:rPr>
      </w:pPr>
      <w:r w:rsidRPr="00747266">
        <w:rPr>
          <w:rFonts w:cs="Times New Roman"/>
          <w:szCs w:val="28"/>
        </w:rPr>
        <w:t xml:space="preserve">- положения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в системе региональных связей, его места и роли в системе расселения;</w:t>
      </w:r>
    </w:p>
    <w:p w:rsidR="00747266" w:rsidRPr="00747266" w:rsidRDefault="00747266" w:rsidP="00747266">
      <w:pPr>
        <w:tabs>
          <w:tab w:val="left" w:pos="2685"/>
        </w:tabs>
        <w:rPr>
          <w:rFonts w:cs="Times New Roman"/>
          <w:szCs w:val="28"/>
        </w:rPr>
      </w:pPr>
      <w:r w:rsidRPr="00747266">
        <w:rPr>
          <w:rFonts w:cs="Times New Roman"/>
          <w:szCs w:val="28"/>
        </w:rPr>
        <w:t>- современного состояния использования территории;</w:t>
      </w:r>
    </w:p>
    <w:p w:rsidR="00747266" w:rsidRPr="00747266" w:rsidRDefault="00747266" w:rsidP="00747266">
      <w:pPr>
        <w:tabs>
          <w:tab w:val="left" w:pos="2685"/>
        </w:tabs>
        <w:rPr>
          <w:rFonts w:cs="Times New Roman"/>
          <w:szCs w:val="28"/>
        </w:rPr>
      </w:pPr>
      <w:r w:rsidRPr="00747266">
        <w:rPr>
          <w:rFonts w:cs="Times New Roman"/>
          <w:szCs w:val="28"/>
        </w:rPr>
        <w:t xml:space="preserve">- ресурсного потенциала (природного, материального, </w:t>
      </w:r>
      <w:proofErr w:type="spellStart"/>
      <w:r w:rsidRPr="00747266">
        <w:rPr>
          <w:rFonts w:cs="Times New Roman"/>
          <w:szCs w:val="28"/>
        </w:rPr>
        <w:t>населенческого</w:t>
      </w:r>
      <w:proofErr w:type="spellEnd"/>
      <w:r w:rsidRPr="00747266">
        <w:rPr>
          <w:rFonts w:cs="Times New Roman"/>
          <w:szCs w:val="28"/>
        </w:rPr>
        <w:t>);</w:t>
      </w:r>
    </w:p>
    <w:p w:rsidR="00747266" w:rsidRPr="00747266" w:rsidRDefault="00747266" w:rsidP="00747266">
      <w:pPr>
        <w:tabs>
          <w:tab w:val="left" w:pos="2685"/>
        </w:tabs>
        <w:rPr>
          <w:rFonts w:cs="Times New Roman"/>
          <w:szCs w:val="28"/>
        </w:rPr>
      </w:pPr>
      <w:r w:rsidRPr="00747266">
        <w:rPr>
          <w:rFonts w:cs="Times New Roman"/>
          <w:szCs w:val="28"/>
        </w:rPr>
        <w:t>-градостроительного (функционально-территориального, структурно-планировочного, ландшафтно-эстетического, исторического);</w:t>
      </w:r>
    </w:p>
    <w:p w:rsidR="00747266" w:rsidRPr="00747266" w:rsidRDefault="00747266" w:rsidP="00747266">
      <w:pPr>
        <w:tabs>
          <w:tab w:val="left" w:pos="2685"/>
        </w:tabs>
        <w:rPr>
          <w:rFonts w:cs="Times New Roman"/>
          <w:szCs w:val="28"/>
        </w:rPr>
      </w:pPr>
      <w:r w:rsidRPr="00747266">
        <w:rPr>
          <w:rFonts w:cs="Times New Roman"/>
          <w:szCs w:val="28"/>
        </w:rPr>
        <w:t>- предшествующей градостроительной документации;</w:t>
      </w:r>
    </w:p>
    <w:p w:rsidR="00747266" w:rsidRPr="00747266" w:rsidRDefault="00747266" w:rsidP="00747266">
      <w:pPr>
        <w:tabs>
          <w:tab w:val="left" w:pos="2685"/>
        </w:tabs>
        <w:rPr>
          <w:rFonts w:cs="Times New Roman"/>
          <w:szCs w:val="28"/>
        </w:rPr>
      </w:pPr>
      <w:r w:rsidRPr="00747266">
        <w:rPr>
          <w:rFonts w:cs="Times New Roman"/>
          <w:szCs w:val="28"/>
        </w:rPr>
        <w:t>- инженерно-строительных условий;</w:t>
      </w:r>
    </w:p>
    <w:p w:rsidR="00747266" w:rsidRPr="00747266" w:rsidRDefault="00747266" w:rsidP="00747266">
      <w:pPr>
        <w:tabs>
          <w:tab w:val="left" w:pos="2685"/>
        </w:tabs>
        <w:rPr>
          <w:rFonts w:cs="Times New Roman"/>
          <w:szCs w:val="28"/>
        </w:rPr>
      </w:pPr>
      <w:r w:rsidRPr="00747266">
        <w:rPr>
          <w:rFonts w:cs="Times New Roman"/>
          <w:szCs w:val="28"/>
        </w:rPr>
        <w:t>- возможных негативных природных и техногенных воздействий.</w:t>
      </w:r>
    </w:p>
    <w:p w:rsidR="00747266" w:rsidRPr="00747266" w:rsidRDefault="00747266" w:rsidP="00747266">
      <w:pPr>
        <w:tabs>
          <w:tab w:val="left" w:pos="2685"/>
        </w:tabs>
        <w:rPr>
          <w:rFonts w:cs="Times New Roman"/>
          <w:szCs w:val="28"/>
        </w:rPr>
      </w:pPr>
      <w:r w:rsidRPr="00747266">
        <w:rPr>
          <w:rFonts w:cs="Times New Roman"/>
          <w:szCs w:val="28"/>
        </w:rPr>
        <w:t xml:space="preserve">2. Определение характера и масштаба проблем, препятствующих устойчивому развитию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xml:space="preserve">3. Определение приоритетных направлений социально-экономического развития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747266" w:rsidRPr="00747266" w:rsidRDefault="00747266" w:rsidP="00747266">
      <w:pPr>
        <w:tabs>
          <w:tab w:val="left" w:pos="2685"/>
        </w:tabs>
        <w:rPr>
          <w:rFonts w:cs="Times New Roman"/>
          <w:szCs w:val="28"/>
        </w:rPr>
      </w:pPr>
      <w:r w:rsidRPr="00747266">
        <w:rPr>
          <w:rFonts w:cs="Times New Roman"/>
          <w:szCs w:val="28"/>
        </w:rPr>
        <w:t>4. Определение оптимального соотношения и размещения функциональных зон, обеспечивающих:</w:t>
      </w:r>
    </w:p>
    <w:p w:rsidR="00747266" w:rsidRPr="00747266" w:rsidRDefault="00747266" w:rsidP="00747266">
      <w:pPr>
        <w:tabs>
          <w:tab w:val="left" w:pos="2685"/>
        </w:tabs>
        <w:rPr>
          <w:rFonts w:cs="Times New Roman"/>
          <w:szCs w:val="28"/>
        </w:rPr>
      </w:pPr>
      <w:r w:rsidRPr="00747266">
        <w:rPr>
          <w:rFonts w:cs="Times New Roman"/>
          <w:szCs w:val="28"/>
        </w:rPr>
        <w:lastRenderedPageBreak/>
        <w:t>- повышение эффективности использования территории поселения и повышение  ее рентного потенциала;</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gramStart"/>
      <w:r w:rsidRPr="00747266">
        <w:rPr>
          <w:rFonts w:cs="Times New Roman"/>
          <w:szCs w:val="28"/>
        </w:rPr>
        <w:t>экологически-безопасное</w:t>
      </w:r>
      <w:proofErr w:type="gramEnd"/>
      <w:r w:rsidRPr="00747266">
        <w:rPr>
          <w:rFonts w:cs="Times New Roman"/>
          <w:szCs w:val="28"/>
        </w:rPr>
        <w:t xml:space="preserve"> </w:t>
      </w:r>
      <w:proofErr w:type="spellStart"/>
      <w:r w:rsidRPr="00747266">
        <w:rPr>
          <w:rFonts w:cs="Times New Roman"/>
          <w:szCs w:val="28"/>
        </w:rPr>
        <w:t>взаиморазмещение</w:t>
      </w:r>
      <w:proofErr w:type="spellEnd"/>
      <w:r w:rsidRPr="00747266">
        <w:rPr>
          <w:rFonts w:cs="Times New Roman"/>
          <w:szCs w:val="28"/>
        </w:rPr>
        <w:t xml:space="preserve"> в структуре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общественных, жилых и производственных функций;</w:t>
      </w:r>
    </w:p>
    <w:p w:rsidR="00747266" w:rsidRPr="00747266" w:rsidRDefault="00747266" w:rsidP="00747266">
      <w:pPr>
        <w:tabs>
          <w:tab w:val="left" w:pos="2685"/>
        </w:tabs>
        <w:rPr>
          <w:rFonts w:cs="Times New Roman"/>
          <w:szCs w:val="28"/>
        </w:rPr>
      </w:pPr>
      <w:r w:rsidRPr="00747266">
        <w:rPr>
          <w:rFonts w:cs="Times New Roman"/>
          <w:szCs w:val="28"/>
        </w:rPr>
        <w:t>- возможность кооперации объектов социальной, производственной и транспортной инфраструктуры.</w:t>
      </w:r>
    </w:p>
    <w:p w:rsidR="00747266" w:rsidRPr="00747266" w:rsidRDefault="00747266" w:rsidP="00747266">
      <w:pPr>
        <w:tabs>
          <w:tab w:val="left" w:pos="2685"/>
        </w:tabs>
        <w:rPr>
          <w:rFonts w:cs="Times New Roman"/>
          <w:szCs w:val="28"/>
        </w:rPr>
      </w:pPr>
      <w:r w:rsidRPr="00747266">
        <w:rPr>
          <w:rFonts w:cs="Times New Roman"/>
          <w:szCs w:val="28"/>
        </w:rPr>
        <w:t>5. Разработка проекта предложений:</w:t>
      </w:r>
    </w:p>
    <w:p w:rsidR="00747266" w:rsidRPr="00747266" w:rsidRDefault="00747266" w:rsidP="00747266">
      <w:pPr>
        <w:tabs>
          <w:tab w:val="left" w:pos="2685"/>
        </w:tabs>
        <w:rPr>
          <w:rFonts w:cs="Times New Roman"/>
          <w:szCs w:val="28"/>
        </w:rPr>
      </w:pPr>
      <w:r w:rsidRPr="00747266">
        <w:rPr>
          <w:rFonts w:cs="Times New Roman"/>
          <w:szCs w:val="28"/>
        </w:rPr>
        <w:t xml:space="preserve">- по реорганизации и упорядочению промышленных территорий и коммунально-складских зон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с учетом специфики социально-экономических условий его развития.</w:t>
      </w:r>
    </w:p>
    <w:p w:rsidR="00747266" w:rsidRPr="00747266" w:rsidRDefault="00747266" w:rsidP="00747266">
      <w:pPr>
        <w:tabs>
          <w:tab w:val="left" w:pos="2685"/>
        </w:tabs>
        <w:rPr>
          <w:rFonts w:cs="Times New Roman"/>
          <w:szCs w:val="28"/>
        </w:rPr>
      </w:pPr>
      <w:r w:rsidRPr="00747266">
        <w:rPr>
          <w:rFonts w:cs="Times New Roman"/>
          <w:szCs w:val="28"/>
        </w:rPr>
        <w:t xml:space="preserve">6. Формирование (совершенствование) транспортной инфраструктуры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в соответствии с приоритетными направлениями его территориального развития и предлагаемым функциональным зонированием.</w:t>
      </w:r>
    </w:p>
    <w:p w:rsidR="00747266" w:rsidRPr="00747266" w:rsidRDefault="00747266" w:rsidP="00747266">
      <w:pPr>
        <w:tabs>
          <w:tab w:val="left" w:pos="2685"/>
        </w:tabs>
        <w:rPr>
          <w:rFonts w:cs="Times New Roman"/>
          <w:szCs w:val="28"/>
        </w:rPr>
      </w:pPr>
      <w:r w:rsidRPr="00747266">
        <w:rPr>
          <w:rFonts w:cs="Times New Roman"/>
          <w:szCs w:val="28"/>
        </w:rPr>
        <w:t xml:space="preserve">7. Формирование архитектурно-планировочной структуры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747266" w:rsidRPr="00747266" w:rsidRDefault="00747266" w:rsidP="00747266">
      <w:pPr>
        <w:tabs>
          <w:tab w:val="left" w:pos="2685"/>
        </w:tabs>
        <w:rPr>
          <w:rFonts w:cs="Times New Roman"/>
          <w:szCs w:val="28"/>
        </w:rPr>
      </w:pPr>
      <w:r w:rsidRPr="00747266">
        <w:rPr>
          <w:rFonts w:cs="Times New Roman"/>
          <w:szCs w:val="28"/>
        </w:rPr>
        <w:t>8. Определение приоритетных зон жилищного строительства и реконструкции жилищного фонда.</w:t>
      </w:r>
    </w:p>
    <w:p w:rsidR="00747266" w:rsidRPr="00747266" w:rsidRDefault="00747266" w:rsidP="00747266">
      <w:pPr>
        <w:tabs>
          <w:tab w:val="left" w:pos="2685"/>
        </w:tabs>
        <w:rPr>
          <w:rFonts w:cs="Times New Roman"/>
          <w:szCs w:val="28"/>
        </w:rPr>
      </w:pPr>
      <w:r w:rsidRPr="00747266">
        <w:rPr>
          <w:rFonts w:cs="Times New Roman"/>
          <w:szCs w:val="28"/>
        </w:rPr>
        <w:t>9. Расчет перспективного баланса территории с учетом прогнозируемого спроса на территориальный ресурс.</w:t>
      </w:r>
    </w:p>
    <w:p w:rsidR="00747266" w:rsidRPr="00747266" w:rsidRDefault="00747266" w:rsidP="00747266">
      <w:pPr>
        <w:tabs>
          <w:tab w:val="left" w:pos="2685"/>
        </w:tabs>
        <w:rPr>
          <w:rFonts w:cs="Times New Roman"/>
          <w:szCs w:val="28"/>
        </w:rPr>
      </w:pPr>
      <w:r w:rsidRPr="00747266">
        <w:rPr>
          <w:rFonts w:cs="Times New Roman"/>
          <w:szCs w:val="28"/>
        </w:rPr>
        <w:t xml:space="preserve">10. Размещение в сельском поселении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w:t>
      </w:r>
      <w:r w:rsidRPr="00747266">
        <w:rPr>
          <w:rFonts w:cs="Times New Roman"/>
          <w:szCs w:val="28"/>
        </w:rPr>
        <w:lastRenderedPageBreak/>
        <w:t>объектов общественно-деловой функции в общем контексте формирования агломерации сельских поселений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xml:space="preserve">11. Формирование системы зеленых насаждений общего пользования и </w:t>
      </w:r>
      <w:proofErr w:type="spellStart"/>
      <w:r w:rsidRPr="00747266">
        <w:rPr>
          <w:rFonts w:cs="Times New Roman"/>
          <w:szCs w:val="28"/>
        </w:rPr>
        <w:t>средозащитного</w:t>
      </w:r>
      <w:proofErr w:type="spellEnd"/>
      <w:r w:rsidRPr="00747266">
        <w:rPr>
          <w:rFonts w:cs="Times New Roman"/>
          <w:szCs w:val="28"/>
        </w:rPr>
        <w:t xml:space="preserve"> каркаса территории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xml:space="preserve">12. Разработка проекта предложений по инженерному оборудованию и благоустройству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w:t>
      </w:r>
    </w:p>
    <w:p w:rsidR="00747266" w:rsidRPr="00747266" w:rsidRDefault="00747266" w:rsidP="00747266">
      <w:pPr>
        <w:tabs>
          <w:tab w:val="left" w:pos="2685"/>
        </w:tabs>
        <w:rPr>
          <w:rFonts w:cs="Times New Roman"/>
          <w:szCs w:val="28"/>
        </w:rPr>
      </w:pPr>
      <w:r w:rsidRPr="00747266">
        <w:rPr>
          <w:rFonts w:cs="Times New Roman"/>
          <w:szCs w:val="28"/>
        </w:rPr>
        <w:t>13. Разработка проекта предложений по охране окружающей среды. Оценка прогнозируемого состояния окружающей среды.</w:t>
      </w:r>
    </w:p>
    <w:p w:rsidR="00747266" w:rsidRPr="00747266" w:rsidRDefault="00747266" w:rsidP="00747266">
      <w:pPr>
        <w:tabs>
          <w:tab w:val="left" w:pos="2685"/>
        </w:tabs>
        <w:rPr>
          <w:rFonts w:cs="Times New Roman"/>
          <w:szCs w:val="28"/>
        </w:rPr>
      </w:pPr>
      <w:r w:rsidRPr="00747266">
        <w:rPr>
          <w:rFonts w:cs="Times New Roman"/>
          <w:szCs w:val="28"/>
        </w:rPr>
        <w:t>14. Выявление потенциала инвестиционных ресурсов для реализации проектных предложений генерального плана.</w:t>
      </w:r>
    </w:p>
    <w:p w:rsidR="00747266" w:rsidRPr="00747266" w:rsidRDefault="00747266" w:rsidP="00747266">
      <w:pPr>
        <w:tabs>
          <w:tab w:val="left" w:pos="2685"/>
        </w:tabs>
        <w:rPr>
          <w:rFonts w:cs="Times New Roman"/>
          <w:szCs w:val="28"/>
        </w:rPr>
      </w:pPr>
      <w:r w:rsidRPr="00747266">
        <w:rPr>
          <w:rFonts w:cs="Times New Roman"/>
          <w:szCs w:val="28"/>
        </w:rPr>
        <w:t>15. Определение территорий и объектов первой очереди строительства.</w:t>
      </w:r>
    </w:p>
    <w:p w:rsidR="00747266" w:rsidRPr="00747266" w:rsidRDefault="00747266" w:rsidP="00747266">
      <w:pPr>
        <w:tabs>
          <w:tab w:val="left" w:pos="2685"/>
        </w:tabs>
        <w:rPr>
          <w:rFonts w:cs="Times New Roman"/>
          <w:szCs w:val="28"/>
        </w:rPr>
      </w:pPr>
      <w:r w:rsidRPr="00747266">
        <w:rPr>
          <w:rFonts w:cs="Times New Roman"/>
          <w:szCs w:val="28"/>
        </w:rPr>
        <w:t xml:space="preserve">16. Разработка проекта предложений по установлению границ населенного пункта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p>
    <w:p w:rsidR="00747266" w:rsidRPr="00747266" w:rsidRDefault="00747266" w:rsidP="00747266">
      <w:pPr>
        <w:tabs>
          <w:tab w:val="left" w:pos="2685"/>
        </w:tabs>
        <w:rPr>
          <w:rFonts w:cs="Times New Roman"/>
          <w:szCs w:val="28"/>
        </w:rPr>
      </w:pPr>
      <w:r w:rsidRPr="00747266">
        <w:rPr>
          <w:rFonts w:cs="Times New Roman"/>
          <w:szCs w:val="28"/>
        </w:rPr>
        <w:t>Задачи проекта конкретизируются по следующим позициям:</w:t>
      </w:r>
    </w:p>
    <w:p w:rsidR="00747266" w:rsidRPr="00747266" w:rsidRDefault="00747266" w:rsidP="00747266">
      <w:pPr>
        <w:tabs>
          <w:tab w:val="left" w:pos="2685"/>
        </w:tabs>
        <w:rPr>
          <w:rFonts w:cs="Times New Roman"/>
          <w:szCs w:val="28"/>
        </w:rPr>
      </w:pPr>
      <w:r w:rsidRPr="00747266">
        <w:rPr>
          <w:rFonts w:cs="Times New Roman"/>
          <w:szCs w:val="28"/>
        </w:rPr>
        <w:t xml:space="preserve">1. Определение возможностей муниципального образования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в части совершенствования структуры сложившегося хозяйственного комплекса и функциональных территориальных зон; выявление социально-экономических тенденций на прогнозируемый период в контексте оптимизации территориальной организации; выявление перспективных </w:t>
      </w:r>
      <w:proofErr w:type="spellStart"/>
      <w:r w:rsidRPr="00747266">
        <w:rPr>
          <w:rFonts w:cs="Times New Roman"/>
          <w:szCs w:val="28"/>
        </w:rPr>
        <w:t>инвестиционно-привлекательных</w:t>
      </w:r>
      <w:proofErr w:type="spellEnd"/>
      <w:r w:rsidRPr="00747266">
        <w:rPr>
          <w:rFonts w:cs="Times New Roman"/>
          <w:szCs w:val="28"/>
        </w:rPr>
        <w:t xml:space="preserve"> секторов экономики и соответствующих функционально-планировочных зон - «полюсов роста» - с учетом хозяйственно-территориальной специфики;</w:t>
      </w:r>
    </w:p>
    <w:p w:rsidR="00747266" w:rsidRPr="00747266" w:rsidRDefault="00747266" w:rsidP="00747266">
      <w:pPr>
        <w:tabs>
          <w:tab w:val="left" w:pos="2685"/>
        </w:tabs>
        <w:rPr>
          <w:rFonts w:cs="Times New Roman"/>
          <w:szCs w:val="28"/>
        </w:rPr>
      </w:pPr>
      <w:r w:rsidRPr="00747266">
        <w:rPr>
          <w:rFonts w:cs="Times New Roman"/>
          <w:szCs w:val="28"/>
        </w:rPr>
        <w:t xml:space="preserve">2. Прогнозирование базовых параметров развития территории - численность населения муниципального образования села </w:t>
      </w:r>
      <w:proofErr w:type="spellStart"/>
      <w:r w:rsidRPr="00747266">
        <w:rPr>
          <w:rFonts w:cs="Times New Roman"/>
          <w:szCs w:val="28"/>
        </w:rPr>
        <w:t>Китаевского</w:t>
      </w:r>
      <w:proofErr w:type="spellEnd"/>
      <w:r w:rsidRPr="00747266">
        <w:rPr>
          <w:rFonts w:cs="Times New Roman"/>
          <w:szCs w:val="28"/>
        </w:rPr>
        <w:t xml:space="preserve">; сферы занятости; объемы строительства и пр. на основе анализа сельского </w:t>
      </w:r>
      <w:r w:rsidRPr="00747266">
        <w:rPr>
          <w:rFonts w:cs="Times New Roman"/>
          <w:szCs w:val="28"/>
        </w:rPr>
        <w:lastRenderedPageBreak/>
        <w:t>поселения в части их перспективности для дальнейшего социально-экономического развитии в зависимости от хозяйственной, исторической и планировочной специфики;</w:t>
      </w:r>
    </w:p>
    <w:p w:rsidR="00747266" w:rsidRPr="00747266" w:rsidRDefault="00747266" w:rsidP="00747266">
      <w:pPr>
        <w:tabs>
          <w:tab w:val="left" w:pos="2685"/>
        </w:tabs>
        <w:rPr>
          <w:rFonts w:cs="Times New Roman"/>
          <w:szCs w:val="28"/>
        </w:rPr>
      </w:pPr>
      <w:r w:rsidRPr="00747266">
        <w:rPr>
          <w:rFonts w:cs="Times New Roman"/>
          <w:szCs w:val="28"/>
        </w:rPr>
        <w:t xml:space="preserve">3. Выделение специфики поселения с учетом особенностей типов и форм собственности жилой застройки, определение его роли в формировании </w:t>
      </w:r>
      <w:proofErr w:type="spellStart"/>
      <w:r w:rsidRPr="00747266">
        <w:rPr>
          <w:rFonts w:cs="Times New Roman"/>
          <w:szCs w:val="28"/>
        </w:rPr>
        <w:t>расселенческого</w:t>
      </w:r>
      <w:proofErr w:type="spellEnd"/>
      <w:r w:rsidRPr="00747266">
        <w:rPr>
          <w:rFonts w:cs="Times New Roman"/>
          <w:szCs w:val="28"/>
        </w:rPr>
        <w:t xml:space="preserve"> каркаса. Разработка принципиальных предложений по расселению, его возможной реконструкции. Также выявляются и прочие главные зоны </w:t>
      </w:r>
      <w:proofErr w:type="spellStart"/>
      <w:r w:rsidRPr="00747266">
        <w:rPr>
          <w:rFonts w:cs="Times New Roman"/>
          <w:szCs w:val="28"/>
        </w:rPr>
        <w:t>расселенческого</w:t>
      </w:r>
      <w:proofErr w:type="spellEnd"/>
      <w:r w:rsidRPr="00747266">
        <w:rPr>
          <w:rFonts w:cs="Times New Roman"/>
          <w:szCs w:val="28"/>
        </w:rPr>
        <w:t xml:space="preserve"> каркаса;</w:t>
      </w:r>
    </w:p>
    <w:p w:rsidR="00747266" w:rsidRPr="00747266" w:rsidRDefault="00747266" w:rsidP="00747266">
      <w:pPr>
        <w:tabs>
          <w:tab w:val="left" w:pos="2685"/>
        </w:tabs>
        <w:rPr>
          <w:rFonts w:cs="Times New Roman"/>
          <w:szCs w:val="28"/>
        </w:rPr>
      </w:pPr>
      <w:r w:rsidRPr="00747266">
        <w:rPr>
          <w:rFonts w:cs="Times New Roman"/>
          <w:szCs w:val="28"/>
        </w:rPr>
        <w:t xml:space="preserve">4. Разработка предложений по развитию </w:t>
      </w:r>
      <w:proofErr w:type="spellStart"/>
      <w:r w:rsidRPr="00747266">
        <w:rPr>
          <w:rFonts w:cs="Times New Roman"/>
          <w:szCs w:val="28"/>
        </w:rPr>
        <w:t>коммуникационно-инфраструктурного</w:t>
      </w:r>
      <w:proofErr w:type="spellEnd"/>
      <w:r w:rsidRPr="00747266">
        <w:rPr>
          <w:rFonts w:cs="Times New Roman"/>
          <w:szCs w:val="28"/>
        </w:rPr>
        <w:t xml:space="preserve"> каркаса муниципального образования - системы транспортных связей всех видов с соответствующей обслуживающей инфраструктурой;</w:t>
      </w:r>
    </w:p>
    <w:p w:rsidR="00747266" w:rsidRPr="00747266" w:rsidRDefault="00747266" w:rsidP="00747266">
      <w:pPr>
        <w:tabs>
          <w:tab w:val="left" w:pos="2685"/>
        </w:tabs>
        <w:rPr>
          <w:rFonts w:cs="Times New Roman"/>
          <w:szCs w:val="28"/>
        </w:rPr>
      </w:pPr>
      <w:r w:rsidRPr="00747266">
        <w:rPr>
          <w:rFonts w:cs="Times New Roman"/>
          <w:szCs w:val="28"/>
        </w:rPr>
        <w:t>5. Обоснование принципов развития социальной сферы, проведение расчётов основных экономико-градостроительных параметров для жилищного, культурно-бытового строительства, развития рекреации, туризма и пр.;</w:t>
      </w:r>
    </w:p>
    <w:p w:rsidR="00747266" w:rsidRPr="00747266" w:rsidRDefault="00747266" w:rsidP="00747266">
      <w:pPr>
        <w:tabs>
          <w:tab w:val="left" w:pos="2685"/>
        </w:tabs>
        <w:rPr>
          <w:rFonts w:cs="Times New Roman"/>
          <w:szCs w:val="28"/>
        </w:rPr>
      </w:pPr>
      <w:r w:rsidRPr="00747266">
        <w:rPr>
          <w:rFonts w:cs="Times New Roman"/>
          <w:szCs w:val="28"/>
        </w:rPr>
        <w:t xml:space="preserve">6. </w:t>
      </w:r>
      <w:proofErr w:type="gramStart"/>
      <w:r w:rsidRPr="00747266">
        <w:rPr>
          <w:rFonts w:cs="Times New Roman"/>
          <w:szCs w:val="28"/>
        </w:rPr>
        <w:t xml:space="preserve">Формирование предложений по сохранению и развитию природно-экологического каркаса сельского поселения </w:t>
      </w:r>
      <w:proofErr w:type="spellStart"/>
      <w:r w:rsidR="003A4939">
        <w:rPr>
          <w:rFonts w:cs="Times New Roman"/>
          <w:szCs w:val="28"/>
        </w:rPr>
        <w:t>Урьядинский</w:t>
      </w:r>
      <w:r w:rsidRPr="00747266">
        <w:rPr>
          <w:rFonts w:cs="Times New Roman"/>
          <w:szCs w:val="28"/>
        </w:rPr>
        <w:t>й</w:t>
      </w:r>
      <w:proofErr w:type="spellEnd"/>
      <w:r w:rsidRPr="00747266">
        <w:rPr>
          <w:rFonts w:cs="Times New Roman"/>
          <w:szCs w:val="28"/>
        </w:rPr>
        <w:t xml:space="preserve"> сельсовет и рациональному использованию природных ресурсов в контексте </w:t>
      </w:r>
      <w:proofErr w:type="spellStart"/>
      <w:r w:rsidRPr="00747266">
        <w:rPr>
          <w:rFonts w:cs="Times New Roman"/>
          <w:szCs w:val="28"/>
        </w:rPr>
        <w:t>общерегиональных</w:t>
      </w:r>
      <w:proofErr w:type="spellEnd"/>
      <w:r w:rsidRPr="00747266">
        <w:rPr>
          <w:rFonts w:cs="Times New Roman"/>
          <w:szCs w:val="28"/>
        </w:rPr>
        <w:t xml:space="preserve">, </w:t>
      </w:r>
      <w:proofErr w:type="spellStart"/>
      <w:r w:rsidRPr="00747266">
        <w:rPr>
          <w:rFonts w:cs="Times New Roman"/>
          <w:szCs w:val="28"/>
        </w:rPr>
        <w:t>средозащитных</w:t>
      </w:r>
      <w:proofErr w:type="spellEnd"/>
      <w:r w:rsidRPr="00747266">
        <w:rPr>
          <w:rFonts w:cs="Times New Roman"/>
          <w:szCs w:val="28"/>
        </w:rPr>
        <w:t xml:space="preserve"> и </w:t>
      </w:r>
      <w:proofErr w:type="spellStart"/>
      <w:r w:rsidRPr="00747266">
        <w:rPr>
          <w:rFonts w:cs="Times New Roman"/>
          <w:szCs w:val="28"/>
        </w:rPr>
        <w:t>средоформирующих</w:t>
      </w:r>
      <w:proofErr w:type="spellEnd"/>
      <w:r w:rsidRPr="00747266">
        <w:rPr>
          <w:rFonts w:cs="Times New Roman"/>
          <w:szCs w:val="28"/>
        </w:rPr>
        <w:t xml:space="preserve"> функций территории (создание природных комплексов, пространственная градостроительная организация лесопарковых насаждений, сохранение и улучшение качества всех видов ресурсов, возможности использования альтернативных источников энергии, рекультивация нарушенных территорий, создание обособленных территорий для утилизации загрязняющих веществ и ТБО с минимальными ареалами</w:t>
      </w:r>
      <w:proofErr w:type="gramEnd"/>
      <w:r w:rsidRPr="00747266">
        <w:rPr>
          <w:rFonts w:cs="Times New Roman"/>
          <w:szCs w:val="28"/>
        </w:rPr>
        <w:t xml:space="preserve"> их негативного воздействия на окружающую среду). Предложения по развитию рекреационных территорий;</w:t>
      </w:r>
    </w:p>
    <w:p w:rsidR="00747266" w:rsidRPr="00747266" w:rsidRDefault="00747266" w:rsidP="00747266">
      <w:pPr>
        <w:tabs>
          <w:tab w:val="left" w:pos="2685"/>
        </w:tabs>
        <w:rPr>
          <w:rFonts w:cs="Times New Roman"/>
          <w:szCs w:val="28"/>
        </w:rPr>
      </w:pPr>
      <w:r w:rsidRPr="00747266">
        <w:rPr>
          <w:rFonts w:cs="Times New Roman"/>
          <w:szCs w:val="28"/>
        </w:rPr>
        <w:t xml:space="preserve">7. Принципиальные направления реконструкции и модернизации инженерных систем, связи и телекоммуникаций – водоснабжения, </w:t>
      </w:r>
      <w:r w:rsidRPr="00747266">
        <w:rPr>
          <w:rFonts w:cs="Times New Roman"/>
          <w:szCs w:val="28"/>
        </w:rPr>
        <w:lastRenderedPageBreak/>
        <w:t>канализации, энергоснабжения и др. Защита от неблагоприятных природных и антропогенных процессов, инженерная подготовка территории.</w:t>
      </w:r>
    </w:p>
    <w:p w:rsidR="00747266" w:rsidRPr="00747266" w:rsidRDefault="00747266" w:rsidP="00747266">
      <w:pPr>
        <w:tabs>
          <w:tab w:val="left" w:pos="2685"/>
        </w:tabs>
        <w:rPr>
          <w:rFonts w:cs="Times New Roman"/>
          <w:szCs w:val="28"/>
        </w:rPr>
      </w:pPr>
      <w:r w:rsidRPr="00747266">
        <w:rPr>
          <w:rFonts w:cs="Times New Roman"/>
          <w:szCs w:val="28"/>
        </w:rPr>
        <w:t>Главные результаты работы:</w:t>
      </w:r>
    </w:p>
    <w:p w:rsidR="00747266" w:rsidRPr="00747266" w:rsidRDefault="00747266" w:rsidP="00747266">
      <w:pPr>
        <w:tabs>
          <w:tab w:val="left" w:pos="2685"/>
        </w:tabs>
        <w:rPr>
          <w:rFonts w:cs="Times New Roman"/>
          <w:szCs w:val="28"/>
        </w:rPr>
      </w:pPr>
      <w:r w:rsidRPr="00747266">
        <w:rPr>
          <w:rFonts w:cs="Times New Roman"/>
          <w:szCs w:val="28"/>
        </w:rPr>
        <w:t xml:space="preserve">1. определение специализации и потенциала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в структуре пространства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2. пространственная организация территории, основанная на рациональном природопользовании - функциональное зонирование и планировочная структура, система коммуникаций и расселения, природно-экологический каркас - максимально отвечающая целям устойчивого развития сельского поселения;</w:t>
      </w:r>
    </w:p>
    <w:p w:rsidR="00747266" w:rsidRPr="00747266" w:rsidRDefault="00747266" w:rsidP="00747266">
      <w:pPr>
        <w:tabs>
          <w:tab w:val="left" w:pos="2685"/>
        </w:tabs>
        <w:rPr>
          <w:rFonts w:cs="Times New Roman"/>
          <w:szCs w:val="28"/>
        </w:rPr>
      </w:pPr>
      <w:r w:rsidRPr="00747266">
        <w:rPr>
          <w:rFonts w:cs="Times New Roman"/>
          <w:szCs w:val="28"/>
        </w:rPr>
        <w:t>3. хозяйственно-экономическое районирование с определенными режимами хозяйственной деятельности (градостроительные регламенты); каждая зона должна разрабатываться с чёткой формулировкой её градостроительных проблем, с предложением возможных путей их решения;</w:t>
      </w:r>
    </w:p>
    <w:p w:rsidR="00747266" w:rsidRPr="00747266" w:rsidRDefault="00747266" w:rsidP="00747266">
      <w:pPr>
        <w:tabs>
          <w:tab w:val="left" w:pos="2685"/>
        </w:tabs>
        <w:rPr>
          <w:rFonts w:cs="Times New Roman"/>
          <w:szCs w:val="28"/>
        </w:rPr>
      </w:pPr>
      <w:r w:rsidRPr="00747266">
        <w:rPr>
          <w:rFonts w:cs="Times New Roman"/>
          <w:szCs w:val="28"/>
        </w:rPr>
        <w:t xml:space="preserve">4. основа для ведения территориального мониторинга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w:t>
      </w:r>
    </w:p>
    <w:p w:rsidR="00747266" w:rsidRPr="00747266" w:rsidRDefault="00747266" w:rsidP="00747266">
      <w:pPr>
        <w:tabs>
          <w:tab w:val="left" w:pos="2685"/>
        </w:tabs>
        <w:rPr>
          <w:rFonts w:cs="Times New Roman"/>
          <w:szCs w:val="28"/>
        </w:rPr>
      </w:pPr>
      <w:r w:rsidRPr="00747266">
        <w:rPr>
          <w:rFonts w:cs="Times New Roman"/>
          <w:szCs w:val="28"/>
        </w:rPr>
        <w:t xml:space="preserve">Проект призван дать Администрации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возможность </w:t>
      </w:r>
      <w:proofErr w:type="gramStart"/>
      <w:r w:rsidRPr="00747266">
        <w:rPr>
          <w:rFonts w:cs="Times New Roman"/>
          <w:szCs w:val="28"/>
        </w:rPr>
        <w:t>для</w:t>
      </w:r>
      <w:proofErr w:type="gramEnd"/>
      <w:r w:rsidRPr="00747266">
        <w:rPr>
          <w:rFonts w:cs="Times New Roman"/>
          <w:szCs w:val="28"/>
        </w:rPr>
        <w:t>:</w:t>
      </w:r>
    </w:p>
    <w:p w:rsidR="00747266" w:rsidRPr="00747266" w:rsidRDefault="00747266" w:rsidP="00747266">
      <w:pPr>
        <w:tabs>
          <w:tab w:val="left" w:pos="2685"/>
        </w:tabs>
        <w:rPr>
          <w:rFonts w:cs="Times New Roman"/>
          <w:szCs w:val="28"/>
        </w:rPr>
      </w:pPr>
      <w:r w:rsidRPr="00747266">
        <w:rPr>
          <w:rFonts w:cs="Times New Roman"/>
          <w:szCs w:val="28"/>
        </w:rPr>
        <w:t>1. Планирования пространства сельского поселения для оптимального использования в интересах населения земельных и других природных ресурсов.</w:t>
      </w:r>
    </w:p>
    <w:p w:rsidR="00747266" w:rsidRPr="00747266" w:rsidRDefault="00747266" w:rsidP="00747266">
      <w:pPr>
        <w:tabs>
          <w:tab w:val="left" w:pos="2685"/>
        </w:tabs>
        <w:rPr>
          <w:rFonts w:cs="Times New Roman"/>
          <w:szCs w:val="28"/>
        </w:rPr>
      </w:pPr>
      <w:r w:rsidRPr="00747266">
        <w:rPr>
          <w:rFonts w:cs="Times New Roman"/>
          <w:szCs w:val="28"/>
        </w:rPr>
        <w:t>2. Управления пространством, принадлежащим государству: федеральные и краевые земли, дороги, каналы, мосты, инженерная инфраструктура и пр. (при условии проведения запланированного разграничения земель между федеральным центром, субъектом федерации и органами местного самоуправления).</w:t>
      </w:r>
    </w:p>
    <w:p w:rsidR="00747266" w:rsidRPr="00747266" w:rsidRDefault="00747266" w:rsidP="00747266">
      <w:pPr>
        <w:tabs>
          <w:tab w:val="left" w:pos="2685"/>
        </w:tabs>
        <w:rPr>
          <w:rFonts w:cs="Times New Roman"/>
          <w:szCs w:val="28"/>
        </w:rPr>
      </w:pPr>
      <w:r w:rsidRPr="00747266">
        <w:rPr>
          <w:rFonts w:cs="Times New Roman"/>
          <w:szCs w:val="28"/>
        </w:rPr>
        <w:t>3. Политического обеспечения общественных интересов (здравоохранение, образование, охрана окружающей среды и т.п.).</w:t>
      </w:r>
    </w:p>
    <w:p w:rsidR="00747266" w:rsidRPr="00747266" w:rsidRDefault="00747266" w:rsidP="00747266">
      <w:pPr>
        <w:tabs>
          <w:tab w:val="left" w:pos="2685"/>
        </w:tabs>
        <w:rPr>
          <w:rFonts w:cs="Times New Roman"/>
          <w:szCs w:val="28"/>
        </w:rPr>
      </w:pPr>
      <w:r w:rsidRPr="00747266">
        <w:rPr>
          <w:rFonts w:cs="Times New Roman"/>
          <w:szCs w:val="28"/>
        </w:rPr>
        <w:lastRenderedPageBreak/>
        <w:t xml:space="preserve">В основу настоящего проекта положены данные, предоставленные службами и администрацией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в 201</w:t>
      </w:r>
      <w:r w:rsidR="007E3673">
        <w:rPr>
          <w:rFonts w:cs="Times New Roman"/>
          <w:szCs w:val="28"/>
        </w:rPr>
        <w:t>4</w:t>
      </w:r>
      <w:r w:rsidRPr="00747266">
        <w:rPr>
          <w:rFonts w:cs="Times New Roman"/>
          <w:szCs w:val="28"/>
        </w:rPr>
        <w:t xml:space="preserve"> году.</w:t>
      </w:r>
    </w:p>
    <w:p w:rsidR="00747266" w:rsidRPr="00747266" w:rsidRDefault="00747266" w:rsidP="00747266">
      <w:pPr>
        <w:tabs>
          <w:tab w:val="left" w:pos="2685"/>
        </w:tabs>
        <w:rPr>
          <w:rFonts w:cs="Times New Roman"/>
          <w:szCs w:val="28"/>
        </w:rPr>
      </w:pPr>
      <w:r w:rsidRPr="00747266">
        <w:rPr>
          <w:rFonts w:cs="Times New Roman"/>
          <w:szCs w:val="28"/>
        </w:rPr>
        <w:t xml:space="preserve">При разработке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использованы:                                                                                                                                                                                                                </w:t>
      </w:r>
    </w:p>
    <w:p w:rsidR="00747266" w:rsidRPr="00747266" w:rsidRDefault="00747266" w:rsidP="00747266">
      <w:pPr>
        <w:tabs>
          <w:tab w:val="left" w:pos="2685"/>
        </w:tabs>
        <w:rPr>
          <w:rFonts w:cs="Times New Roman"/>
          <w:szCs w:val="28"/>
        </w:rPr>
      </w:pPr>
      <w:r w:rsidRPr="00747266">
        <w:rPr>
          <w:rFonts w:cs="Times New Roman"/>
          <w:szCs w:val="28"/>
        </w:rPr>
        <w:t xml:space="preserve">1. Техническое задание на разработку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w:t>
      </w:r>
    </w:p>
    <w:p w:rsidR="00747266" w:rsidRPr="00747266" w:rsidRDefault="00747266" w:rsidP="00747266">
      <w:pPr>
        <w:tabs>
          <w:tab w:val="left" w:pos="2685"/>
        </w:tabs>
        <w:rPr>
          <w:rFonts w:cs="Times New Roman"/>
          <w:szCs w:val="28"/>
        </w:rPr>
      </w:pPr>
      <w:r w:rsidRPr="00747266">
        <w:rPr>
          <w:rFonts w:cs="Times New Roman"/>
          <w:szCs w:val="28"/>
        </w:rPr>
        <w:t>2. Графические материалы на бумажных и электронных носителях:</w:t>
      </w:r>
    </w:p>
    <w:p w:rsidR="00747266" w:rsidRPr="00747266" w:rsidRDefault="00747266" w:rsidP="00747266">
      <w:pPr>
        <w:tabs>
          <w:tab w:val="left" w:pos="2685"/>
        </w:tabs>
        <w:rPr>
          <w:rFonts w:cs="Times New Roman"/>
          <w:szCs w:val="28"/>
        </w:rPr>
      </w:pPr>
      <w:r w:rsidRPr="00747266">
        <w:rPr>
          <w:rFonts w:cs="Times New Roman"/>
          <w:szCs w:val="28"/>
        </w:rPr>
        <w:t>- Базовая градостроительная документация.</w:t>
      </w:r>
    </w:p>
    <w:p w:rsidR="00747266" w:rsidRPr="00747266" w:rsidRDefault="00747266" w:rsidP="00747266">
      <w:pPr>
        <w:tabs>
          <w:tab w:val="left" w:pos="2685"/>
        </w:tabs>
        <w:rPr>
          <w:rFonts w:cs="Times New Roman"/>
          <w:szCs w:val="28"/>
        </w:rPr>
      </w:pPr>
      <w:r w:rsidRPr="00747266">
        <w:rPr>
          <w:rFonts w:cs="Times New Roman"/>
          <w:szCs w:val="28"/>
        </w:rPr>
        <w:t xml:space="preserve">- Топографическая съемка </w:t>
      </w:r>
      <w:proofErr w:type="gramStart"/>
      <w:r w:rsidRPr="00747266">
        <w:rPr>
          <w:rFonts w:cs="Times New Roman"/>
          <w:szCs w:val="28"/>
        </w:rPr>
        <w:t>м</w:t>
      </w:r>
      <w:proofErr w:type="gramEnd"/>
      <w:r w:rsidRPr="00747266">
        <w:rPr>
          <w:rFonts w:cs="Times New Roman"/>
          <w:szCs w:val="28"/>
        </w:rPr>
        <w:t xml:space="preserve"> 1:5 000, в электронном виде и на бумажных носителях.</w:t>
      </w:r>
    </w:p>
    <w:p w:rsidR="00747266" w:rsidRPr="00747266" w:rsidRDefault="00747266" w:rsidP="00747266">
      <w:pPr>
        <w:tabs>
          <w:tab w:val="left" w:pos="2685"/>
        </w:tabs>
        <w:rPr>
          <w:rFonts w:cs="Times New Roman"/>
          <w:szCs w:val="28"/>
        </w:rPr>
      </w:pPr>
      <w:r w:rsidRPr="00747266">
        <w:rPr>
          <w:rFonts w:cs="Times New Roman"/>
          <w:szCs w:val="28"/>
        </w:rPr>
        <w:t>- Данные земельного кадастра.</w:t>
      </w:r>
    </w:p>
    <w:p w:rsidR="00747266" w:rsidRPr="00747266" w:rsidRDefault="00747266" w:rsidP="00747266">
      <w:pPr>
        <w:tabs>
          <w:tab w:val="left" w:pos="2685"/>
        </w:tabs>
        <w:rPr>
          <w:rFonts w:cs="Times New Roman"/>
          <w:szCs w:val="28"/>
        </w:rPr>
      </w:pPr>
      <w:r w:rsidRPr="00747266">
        <w:rPr>
          <w:rFonts w:cs="Times New Roman"/>
          <w:szCs w:val="28"/>
        </w:rPr>
        <w:t>-  Схема существующих и проектируемых сооружений инженерных сетей (водопроводных, газовых, связи,  электрических 35кВ и выше).</w:t>
      </w:r>
    </w:p>
    <w:p w:rsidR="00747266" w:rsidRPr="00747266" w:rsidRDefault="00747266" w:rsidP="00747266">
      <w:pPr>
        <w:tabs>
          <w:tab w:val="left" w:pos="2685"/>
        </w:tabs>
        <w:rPr>
          <w:rFonts w:cs="Times New Roman"/>
          <w:szCs w:val="28"/>
        </w:rPr>
      </w:pPr>
      <w:r w:rsidRPr="00747266">
        <w:rPr>
          <w:rFonts w:cs="Times New Roman"/>
          <w:szCs w:val="28"/>
        </w:rPr>
        <w:t>- Схема существующей улично-дорожной сети. Классификация дорог.</w:t>
      </w:r>
    </w:p>
    <w:p w:rsidR="00747266" w:rsidRPr="00747266" w:rsidRDefault="00747266" w:rsidP="00747266">
      <w:pPr>
        <w:tabs>
          <w:tab w:val="left" w:pos="2685"/>
        </w:tabs>
        <w:rPr>
          <w:rFonts w:cs="Times New Roman"/>
          <w:szCs w:val="28"/>
        </w:rPr>
      </w:pPr>
      <w:r w:rsidRPr="00747266">
        <w:rPr>
          <w:rFonts w:cs="Times New Roman"/>
          <w:szCs w:val="28"/>
        </w:rPr>
        <w:t>- Схема расположения существующих автотранспортных предприятий и гаражей.</w:t>
      </w:r>
    </w:p>
    <w:p w:rsidR="00747266" w:rsidRPr="00747266" w:rsidRDefault="00747266" w:rsidP="00747266">
      <w:pPr>
        <w:tabs>
          <w:tab w:val="left" w:pos="2685"/>
        </w:tabs>
        <w:rPr>
          <w:rFonts w:cs="Times New Roman"/>
          <w:szCs w:val="28"/>
        </w:rPr>
      </w:pPr>
      <w:r w:rsidRPr="00747266">
        <w:rPr>
          <w:rFonts w:cs="Times New Roman"/>
          <w:szCs w:val="28"/>
        </w:rPr>
        <w:t>- Данные инвентаризации жилого и нежилого фонда.</w:t>
      </w:r>
    </w:p>
    <w:p w:rsidR="00747266" w:rsidRPr="00747266" w:rsidRDefault="00747266" w:rsidP="00747266">
      <w:pPr>
        <w:tabs>
          <w:tab w:val="left" w:pos="2685"/>
        </w:tabs>
        <w:rPr>
          <w:rFonts w:cs="Times New Roman"/>
          <w:szCs w:val="28"/>
        </w:rPr>
      </w:pPr>
      <w:r w:rsidRPr="00747266">
        <w:rPr>
          <w:rFonts w:cs="Times New Roman"/>
          <w:szCs w:val="28"/>
        </w:rPr>
        <w:t>- Ввод жилищного фонда по годам.</w:t>
      </w:r>
    </w:p>
    <w:p w:rsidR="00747266" w:rsidRPr="00747266" w:rsidRDefault="00747266" w:rsidP="00747266">
      <w:pPr>
        <w:tabs>
          <w:tab w:val="left" w:pos="2685"/>
        </w:tabs>
        <w:rPr>
          <w:rFonts w:cs="Times New Roman"/>
          <w:szCs w:val="28"/>
        </w:rPr>
      </w:pPr>
      <w:r w:rsidRPr="00747266">
        <w:rPr>
          <w:rFonts w:cs="Times New Roman"/>
          <w:szCs w:val="28"/>
        </w:rPr>
        <w:t>- Данные о занятости населения.</w:t>
      </w:r>
    </w:p>
    <w:p w:rsidR="00747266" w:rsidRPr="00747266" w:rsidRDefault="00747266" w:rsidP="00747266">
      <w:pPr>
        <w:tabs>
          <w:tab w:val="left" w:pos="2685"/>
        </w:tabs>
        <w:rPr>
          <w:rFonts w:cs="Times New Roman"/>
          <w:szCs w:val="28"/>
        </w:rPr>
      </w:pPr>
      <w:r w:rsidRPr="00747266">
        <w:rPr>
          <w:rFonts w:cs="Times New Roman"/>
          <w:szCs w:val="28"/>
        </w:rPr>
        <w:t xml:space="preserve">- Перечень производственных предприятий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(промышленных, транспортных, коммунальных, складских). Их основные производственные фонды, их износ.</w:t>
      </w:r>
    </w:p>
    <w:p w:rsidR="00747266" w:rsidRPr="00747266" w:rsidRDefault="00747266" w:rsidP="00747266">
      <w:pPr>
        <w:tabs>
          <w:tab w:val="left" w:pos="2685"/>
        </w:tabs>
        <w:rPr>
          <w:rFonts w:cs="Times New Roman"/>
          <w:szCs w:val="28"/>
        </w:rPr>
      </w:pPr>
      <w:r w:rsidRPr="00747266">
        <w:rPr>
          <w:rFonts w:cs="Times New Roman"/>
          <w:szCs w:val="28"/>
        </w:rPr>
        <w:t>- Объем инвестиций, их структура и источники финансирования по отраслям.</w:t>
      </w:r>
    </w:p>
    <w:p w:rsidR="00747266" w:rsidRPr="00747266" w:rsidRDefault="00747266" w:rsidP="00747266">
      <w:pPr>
        <w:tabs>
          <w:tab w:val="left" w:pos="2685"/>
        </w:tabs>
        <w:rPr>
          <w:rFonts w:cs="Times New Roman"/>
          <w:szCs w:val="28"/>
        </w:rPr>
      </w:pPr>
      <w:r w:rsidRPr="00747266">
        <w:rPr>
          <w:rFonts w:cs="Times New Roman"/>
          <w:szCs w:val="28"/>
        </w:rPr>
        <w:t xml:space="preserve">- Бюджет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(2012-2014 гг.).</w:t>
      </w:r>
    </w:p>
    <w:p w:rsidR="00747266" w:rsidRPr="00747266" w:rsidRDefault="00747266" w:rsidP="00747266">
      <w:pPr>
        <w:tabs>
          <w:tab w:val="left" w:pos="2685"/>
        </w:tabs>
        <w:rPr>
          <w:rFonts w:cs="Times New Roman"/>
          <w:szCs w:val="28"/>
        </w:rPr>
      </w:pPr>
      <w:r w:rsidRPr="00747266">
        <w:rPr>
          <w:rFonts w:cs="Times New Roman"/>
          <w:szCs w:val="28"/>
        </w:rPr>
        <w:t>- Данные санитарного состояния среды сельского поселения:</w:t>
      </w:r>
    </w:p>
    <w:p w:rsidR="00747266" w:rsidRPr="00747266" w:rsidRDefault="00747266" w:rsidP="00747266">
      <w:pPr>
        <w:tabs>
          <w:tab w:val="left" w:pos="2685"/>
        </w:tabs>
        <w:rPr>
          <w:rFonts w:cs="Times New Roman"/>
          <w:szCs w:val="28"/>
        </w:rPr>
      </w:pPr>
      <w:r w:rsidRPr="00747266">
        <w:rPr>
          <w:rFonts w:cs="Times New Roman"/>
          <w:szCs w:val="28"/>
        </w:rPr>
        <w:lastRenderedPageBreak/>
        <w:t>- Места выпусков промышленных и коммунально-бытовых канализационных стоков, их характеристика.</w:t>
      </w:r>
    </w:p>
    <w:p w:rsidR="00747266" w:rsidRPr="00747266" w:rsidRDefault="00747266" w:rsidP="00747266">
      <w:pPr>
        <w:tabs>
          <w:tab w:val="left" w:pos="2685"/>
        </w:tabs>
        <w:rPr>
          <w:rFonts w:cs="Times New Roman"/>
          <w:szCs w:val="28"/>
        </w:rPr>
      </w:pPr>
      <w:r w:rsidRPr="00747266">
        <w:rPr>
          <w:rFonts w:cs="Times New Roman"/>
          <w:szCs w:val="28"/>
        </w:rPr>
        <w:t xml:space="preserve">- Местоположение санкционированных и несанкционированных свалок. </w:t>
      </w:r>
    </w:p>
    <w:p w:rsidR="00747266" w:rsidRPr="00747266" w:rsidRDefault="00747266" w:rsidP="00747266">
      <w:pPr>
        <w:tabs>
          <w:tab w:val="left" w:pos="2685"/>
        </w:tabs>
        <w:rPr>
          <w:rFonts w:cs="Times New Roman"/>
          <w:szCs w:val="28"/>
        </w:rPr>
      </w:pPr>
      <w:r w:rsidRPr="00747266">
        <w:rPr>
          <w:rFonts w:cs="Times New Roman"/>
          <w:szCs w:val="28"/>
        </w:rPr>
        <w:t xml:space="preserve">- Данные по инженерному обеспечению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Данные по водопроводным и канализационным сооружениям;</w:t>
      </w:r>
    </w:p>
    <w:p w:rsidR="00747266" w:rsidRPr="00747266" w:rsidRDefault="00747266" w:rsidP="00747266">
      <w:pPr>
        <w:tabs>
          <w:tab w:val="left" w:pos="2685"/>
        </w:tabs>
        <w:rPr>
          <w:rFonts w:cs="Times New Roman"/>
          <w:szCs w:val="28"/>
        </w:rPr>
      </w:pPr>
      <w:r w:rsidRPr="00747266">
        <w:rPr>
          <w:rFonts w:cs="Times New Roman"/>
          <w:szCs w:val="28"/>
        </w:rPr>
        <w:t>- Данные по электроснабжению (местоположение источников - электрических подстанций, высотных линий напряжением 35 кВ и выше с указанием мощности трансформаторов, материала опор, сечения провода).</w:t>
      </w:r>
    </w:p>
    <w:p w:rsidR="00747266" w:rsidRPr="00747266" w:rsidRDefault="00747266" w:rsidP="00747266">
      <w:pPr>
        <w:tabs>
          <w:tab w:val="left" w:pos="2685"/>
        </w:tabs>
        <w:rPr>
          <w:rFonts w:cs="Times New Roman"/>
          <w:szCs w:val="28"/>
        </w:rPr>
      </w:pPr>
      <w:r w:rsidRPr="00747266">
        <w:rPr>
          <w:rFonts w:cs="Times New Roman"/>
          <w:szCs w:val="28"/>
        </w:rPr>
        <w:t>- Данные по газоснабжению (источники газоснабжения, объемы потребления газа, потребители, количество газифицированных квартир, местоположение ГРС и ГНС).</w:t>
      </w:r>
    </w:p>
    <w:p w:rsidR="00747266" w:rsidRPr="00747266" w:rsidRDefault="00747266" w:rsidP="00747266">
      <w:pPr>
        <w:tabs>
          <w:tab w:val="left" w:pos="2685"/>
        </w:tabs>
        <w:rPr>
          <w:rFonts w:cs="Times New Roman"/>
          <w:szCs w:val="28"/>
        </w:rPr>
      </w:pPr>
      <w:r w:rsidRPr="00747266">
        <w:rPr>
          <w:rFonts w:cs="Times New Roman"/>
          <w:szCs w:val="28"/>
        </w:rPr>
        <w:t>- Данные по телефонизации (емкость и положение АТС, тип оборудования, операторы сотовой связи).</w:t>
      </w:r>
    </w:p>
    <w:p w:rsidR="00747266" w:rsidRPr="00747266" w:rsidRDefault="00747266" w:rsidP="00747266">
      <w:pPr>
        <w:tabs>
          <w:tab w:val="left" w:pos="2685"/>
        </w:tabs>
        <w:rPr>
          <w:rFonts w:cs="Times New Roman"/>
          <w:szCs w:val="28"/>
        </w:rPr>
      </w:pPr>
      <w:r w:rsidRPr="00747266">
        <w:rPr>
          <w:rFonts w:cs="Times New Roman"/>
          <w:szCs w:val="28"/>
        </w:rPr>
        <w:t>- Данные по телевидению и радиофикации (источники, оборудование, количество принимаемых программ, Интернет-провайдеры).</w:t>
      </w:r>
    </w:p>
    <w:p w:rsidR="00747266" w:rsidRPr="00747266" w:rsidRDefault="00747266" w:rsidP="00747266">
      <w:pPr>
        <w:tabs>
          <w:tab w:val="left" w:pos="2685"/>
        </w:tabs>
        <w:rPr>
          <w:rFonts w:cs="Times New Roman"/>
          <w:szCs w:val="28"/>
        </w:rPr>
      </w:pPr>
      <w:r w:rsidRPr="00747266">
        <w:rPr>
          <w:rFonts w:cs="Times New Roman"/>
          <w:szCs w:val="28"/>
        </w:rPr>
        <w:t>- Данные по транспортной инфраструктуре.</w:t>
      </w:r>
    </w:p>
    <w:p w:rsidR="00747266" w:rsidRPr="00747266" w:rsidRDefault="00747266" w:rsidP="00747266">
      <w:pPr>
        <w:tabs>
          <w:tab w:val="left" w:pos="2685"/>
        </w:tabs>
        <w:rPr>
          <w:rFonts w:cs="Times New Roman"/>
          <w:szCs w:val="28"/>
        </w:rPr>
      </w:pPr>
      <w:r w:rsidRPr="00747266">
        <w:rPr>
          <w:rFonts w:cs="Times New Roman"/>
          <w:szCs w:val="28"/>
        </w:rPr>
        <w:t>- Данные по улично-дорожной сети:</w:t>
      </w:r>
    </w:p>
    <w:p w:rsidR="00747266" w:rsidRPr="00747266" w:rsidRDefault="00747266" w:rsidP="00747266">
      <w:pPr>
        <w:tabs>
          <w:tab w:val="left" w:pos="2685"/>
        </w:tabs>
        <w:rPr>
          <w:rFonts w:cs="Times New Roman"/>
          <w:szCs w:val="28"/>
        </w:rPr>
      </w:pPr>
      <w:r w:rsidRPr="00747266">
        <w:rPr>
          <w:rFonts w:cs="Times New Roman"/>
          <w:szCs w:val="28"/>
        </w:rPr>
        <w:t>а) существующее благоустройство с указанием типов покрытий;</w:t>
      </w:r>
    </w:p>
    <w:p w:rsidR="00747266" w:rsidRPr="00747266" w:rsidRDefault="00747266" w:rsidP="00747266">
      <w:pPr>
        <w:tabs>
          <w:tab w:val="left" w:pos="2685"/>
        </w:tabs>
        <w:rPr>
          <w:rFonts w:cs="Times New Roman"/>
          <w:szCs w:val="28"/>
        </w:rPr>
      </w:pPr>
      <w:r w:rsidRPr="00747266">
        <w:rPr>
          <w:rFonts w:cs="Times New Roman"/>
          <w:szCs w:val="28"/>
        </w:rPr>
        <w:t>б) перечень магистральных улиц и их поперечный профиль;</w:t>
      </w:r>
    </w:p>
    <w:p w:rsidR="00747266" w:rsidRPr="00747266" w:rsidRDefault="00747266" w:rsidP="00747266">
      <w:pPr>
        <w:tabs>
          <w:tab w:val="left" w:pos="2685"/>
        </w:tabs>
        <w:rPr>
          <w:rFonts w:cs="Times New Roman"/>
          <w:szCs w:val="28"/>
        </w:rPr>
      </w:pPr>
      <w:r w:rsidRPr="00747266">
        <w:rPr>
          <w:rFonts w:cs="Times New Roman"/>
          <w:szCs w:val="28"/>
        </w:rPr>
        <w:t>в) перечень и характеристика искусственных сооружений и переездов;</w:t>
      </w:r>
    </w:p>
    <w:p w:rsidR="00747266" w:rsidRPr="00747266" w:rsidRDefault="00747266" w:rsidP="00747266">
      <w:pPr>
        <w:tabs>
          <w:tab w:val="left" w:pos="2685"/>
        </w:tabs>
        <w:rPr>
          <w:rFonts w:cs="Times New Roman"/>
          <w:szCs w:val="28"/>
        </w:rPr>
      </w:pPr>
      <w:r w:rsidRPr="00747266">
        <w:rPr>
          <w:rFonts w:cs="Times New Roman"/>
          <w:szCs w:val="28"/>
        </w:rPr>
        <w:t>г) объем работ и капиталовложения за последние 5 лет и стоимость строительства и реконструкции 1кв.м.</w:t>
      </w:r>
    </w:p>
    <w:p w:rsidR="00747266" w:rsidRPr="00747266" w:rsidRDefault="00747266" w:rsidP="00747266">
      <w:pPr>
        <w:tabs>
          <w:tab w:val="left" w:pos="2685"/>
        </w:tabs>
        <w:rPr>
          <w:rFonts w:cs="Times New Roman"/>
          <w:szCs w:val="28"/>
        </w:rPr>
      </w:pPr>
      <w:r w:rsidRPr="00747266">
        <w:rPr>
          <w:rFonts w:cs="Times New Roman"/>
          <w:szCs w:val="28"/>
        </w:rPr>
        <w:t>Данные по транспорту:</w:t>
      </w:r>
    </w:p>
    <w:p w:rsidR="00747266" w:rsidRPr="00747266" w:rsidRDefault="00747266" w:rsidP="00747266">
      <w:pPr>
        <w:tabs>
          <w:tab w:val="left" w:pos="2685"/>
        </w:tabs>
        <w:rPr>
          <w:rFonts w:cs="Times New Roman"/>
          <w:szCs w:val="28"/>
        </w:rPr>
      </w:pPr>
      <w:r w:rsidRPr="00747266">
        <w:rPr>
          <w:rFonts w:cs="Times New Roman"/>
          <w:szCs w:val="28"/>
        </w:rPr>
        <w:t>а) количество перевезенных пассажиров и грузов;</w:t>
      </w:r>
    </w:p>
    <w:p w:rsidR="00747266" w:rsidRPr="00747266" w:rsidRDefault="00747266" w:rsidP="00747266">
      <w:pPr>
        <w:tabs>
          <w:tab w:val="left" w:pos="2685"/>
        </w:tabs>
        <w:rPr>
          <w:rFonts w:cs="Times New Roman"/>
          <w:szCs w:val="28"/>
        </w:rPr>
      </w:pPr>
      <w:r w:rsidRPr="00747266">
        <w:rPr>
          <w:rFonts w:cs="Times New Roman"/>
          <w:szCs w:val="28"/>
        </w:rPr>
        <w:t xml:space="preserve">б) </w:t>
      </w:r>
      <w:proofErr w:type="gramStart"/>
      <w:r w:rsidRPr="00747266">
        <w:rPr>
          <w:rFonts w:cs="Times New Roman"/>
          <w:szCs w:val="28"/>
        </w:rPr>
        <w:t>автомобильный</w:t>
      </w:r>
      <w:proofErr w:type="gramEnd"/>
      <w:r w:rsidRPr="00747266">
        <w:rPr>
          <w:rFonts w:cs="Times New Roman"/>
          <w:szCs w:val="28"/>
        </w:rPr>
        <w:t xml:space="preserve"> (существующие маршруты, количество подвижного состава, размещение автохозяйств СТО);</w:t>
      </w:r>
    </w:p>
    <w:p w:rsidR="00747266" w:rsidRPr="00747266" w:rsidRDefault="00747266" w:rsidP="00747266">
      <w:pPr>
        <w:tabs>
          <w:tab w:val="left" w:pos="2685"/>
        </w:tabs>
        <w:rPr>
          <w:rFonts w:cs="Times New Roman"/>
          <w:szCs w:val="28"/>
        </w:rPr>
      </w:pPr>
      <w:r w:rsidRPr="00747266">
        <w:rPr>
          <w:rFonts w:cs="Times New Roman"/>
          <w:szCs w:val="28"/>
        </w:rPr>
        <w:lastRenderedPageBreak/>
        <w:t xml:space="preserve">в) тип, размещение и количество гаражей, кол-во автомобилей в  сельском поселении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xml:space="preserve">г) грузовой (количество, изменение грузооборота за </w:t>
      </w:r>
      <w:proofErr w:type="gramStart"/>
      <w:r w:rsidRPr="00747266">
        <w:rPr>
          <w:rFonts w:cs="Times New Roman"/>
          <w:szCs w:val="28"/>
        </w:rPr>
        <w:t>последние</w:t>
      </w:r>
      <w:proofErr w:type="gramEnd"/>
      <w:r w:rsidRPr="00747266">
        <w:rPr>
          <w:rFonts w:cs="Times New Roman"/>
          <w:szCs w:val="28"/>
        </w:rPr>
        <w:t xml:space="preserve"> 5 лет, работа грузового транспорта).</w:t>
      </w:r>
    </w:p>
    <w:p w:rsidR="00747266" w:rsidRPr="00747266" w:rsidRDefault="00747266" w:rsidP="00747266">
      <w:pPr>
        <w:tabs>
          <w:tab w:val="left" w:pos="2685"/>
        </w:tabs>
        <w:rPr>
          <w:rFonts w:cs="Times New Roman"/>
          <w:szCs w:val="28"/>
        </w:rPr>
      </w:pPr>
      <w:r w:rsidRPr="00747266">
        <w:rPr>
          <w:rFonts w:cs="Times New Roman"/>
          <w:szCs w:val="28"/>
        </w:rPr>
        <w:t xml:space="preserve">3. Данные Всероссийской переписи населения 2010 г. </w:t>
      </w:r>
    </w:p>
    <w:p w:rsidR="00747266" w:rsidRPr="00747266" w:rsidRDefault="00747266" w:rsidP="00747266">
      <w:pPr>
        <w:tabs>
          <w:tab w:val="left" w:pos="2685"/>
        </w:tabs>
        <w:rPr>
          <w:rFonts w:cs="Times New Roman"/>
          <w:szCs w:val="28"/>
        </w:rPr>
      </w:pPr>
      <w:r w:rsidRPr="00747266">
        <w:rPr>
          <w:rFonts w:cs="Times New Roman"/>
          <w:szCs w:val="28"/>
        </w:rPr>
        <w:t>4. Материалы краеведческой, справочной исторической и географической литературы.</w:t>
      </w:r>
    </w:p>
    <w:p w:rsidR="00747266" w:rsidRPr="00747266" w:rsidRDefault="00747266" w:rsidP="00747266">
      <w:pPr>
        <w:tabs>
          <w:tab w:val="left" w:pos="2685"/>
        </w:tabs>
        <w:rPr>
          <w:rFonts w:cs="Times New Roman"/>
          <w:szCs w:val="28"/>
        </w:rPr>
      </w:pPr>
    </w:p>
    <w:p w:rsidR="00747266" w:rsidRPr="00747266" w:rsidRDefault="00747266" w:rsidP="00747266">
      <w:pPr>
        <w:tabs>
          <w:tab w:val="left" w:pos="2685"/>
        </w:tabs>
        <w:rPr>
          <w:rFonts w:cs="Times New Roman"/>
          <w:szCs w:val="28"/>
        </w:rPr>
      </w:pPr>
      <w:r w:rsidRPr="00747266">
        <w:rPr>
          <w:rFonts w:cs="Times New Roman"/>
          <w:szCs w:val="28"/>
        </w:rPr>
        <w:t>Нормативная база:</w:t>
      </w:r>
    </w:p>
    <w:p w:rsidR="00747266" w:rsidRPr="00747266" w:rsidRDefault="00747266" w:rsidP="00747266">
      <w:pPr>
        <w:tabs>
          <w:tab w:val="left" w:pos="2685"/>
        </w:tabs>
        <w:rPr>
          <w:rFonts w:cs="Times New Roman"/>
          <w:szCs w:val="28"/>
        </w:rPr>
      </w:pPr>
      <w:r w:rsidRPr="00747266">
        <w:rPr>
          <w:rFonts w:cs="Times New Roman"/>
          <w:szCs w:val="28"/>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747266" w:rsidRPr="00747266" w:rsidRDefault="00747266" w:rsidP="00747266">
      <w:pPr>
        <w:tabs>
          <w:tab w:val="left" w:pos="2685"/>
        </w:tabs>
        <w:rPr>
          <w:rFonts w:cs="Times New Roman"/>
          <w:szCs w:val="28"/>
        </w:rPr>
      </w:pPr>
      <w:r w:rsidRPr="00747266">
        <w:rPr>
          <w:rFonts w:cs="Times New Roman"/>
          <w:szCs w:val="28"/>
        </w:rPr>
        <w:t xml:space="preserve">Законы Российской Федерации и республики Башкортостан: </w:t>
      </w:r>
    </w:p>
    <w:p w:rsidR="00747266" w:rsidRPr="00747266" w:rsidRDefault="00747266" w:rsidP="00747266">
      <w:pPr>
        <w:tabs>
          <w:tab w:val="left" w:pos="2685"/>
        </w:tabs>
        <w:rPr>
          <w:rFonts w:cs="Times New Roman"/>
          <w:szCs w:val="28"/>
        </w:rPr>
      </w:pPr>
      <w:r w:rsidRPr="00747266">
        <w:rPr>
          <w:rFonts w:cs="Times New Roman"/>
          <w:szCs w:val="28"/>
        </w:rPr>
        <w:t>• Градостроительный кодекс Российской Федерации (№190-ФЗ от 29.12.2004);</w:t>
      </w:r>
    </w:p>
    <w:p w:rsidR="00747266" w:rsidRPr="00747266" w:rsidRDefault="00747266" w:rsidP="00747266">
      <w:pPr>
        <w:tabs>
          <w:tab w:val="left" w:pos="2685"/>
        </w:tabs>
        <w:rPr>
          <w:rFonts w:cs="Times New Roman"/>
          <w:szCs w:val="28"/>
        </w:rPr>
      </w:pPr>
      <w:r w:rsidRPr="00747266">
        <w:rPr>
          <w:rFonts w:cs="Times New Roman"/>
          <w:szCs w:val="28"/>
        </w:rPr>
        <w:t>• Федеральный закон «О введении в действие Градостроительного кодекса Российской Федерации» (№191 - ФЗ от 29.12.2004);</w:t>
      </w:r>
    </w:p>
    <w:p w:rsidR="00747266" w:rsidRPr="00747266" w:rsidRDefault="00747266" w:rsidP="00747266">
      <w:pPr>
        <w:tabs>
          <w:tab w:val="left" w:pos="2685"/>
        </w:tabs>
        <w:rPr>
          <w:rFonts w:cs="Times New Roman"/>
          <w:szCs w:val="28"/>
        </w:rPr>
      </w:pPr>
      <w:r w:rsidRPr="00747266">
        <w:rPr>
          <w:rFonts w:cs="Times New Roman"/>
          <w:szCs w:val="28"/>
        </w:rPr>
        <w:t>• Федеральный закон «О внесении изменений в Градостроительный кодекс Российской Федерации и отдельные законодательные акты РФ» (№ 232-ФЗ от 24.11.2006);</w:t>
      </w:r>
    </w:p>
    <w:p w:rsidR="00747266" w:rsidRPr="00747266" w:rsidRDefault="00747266" w:rsidP="00747266">
      <w:pPr>
        <w:tabs>
          <w:tab w:val="left" w:pos="2685"/>
        </w:tabs>
        <w:rPr>
          <w:rFonts w:cs="Times New Roman"/>
          <w:szCs w:val="28"/>
        </w:rPr>
      </w:pPr>
      <w:r w:rsidRPr="00747266">
        <w:rPr>
          <w:rFonts w:cs="Times New Roman"/>
          <w:szCs w:val="28"/>
        </w:rPr>
        <w:t>• Земельный кодекс Российской Федерации (№136-ФЗ от 25.10.2001);</w:t>
      </w:r>
    </w:p>
    <w:p w:rsidR="00747266" w:rsidRPr="00747266" w:rsidRDefault="00747266" w:rsidP="00747266">
      <w:pPr>
        <w:tabs>
          <w:tab w:val="left" w:pos="2685"/>
        </w:tabs>
        <w:rPr>
          <w:rFonts w:cs="Times New Roman"/>
          <w:szCs w:val="28"/>
        </w:rPr>
      </w:pPr>
      <w:r w:rsidRPr="00747266">
        <w:rPr>
          <w:rFonts w:cs="Times New Roman"/>
          <w:szCs w:val="28"/>
        </w:rPr>
        <w:t xml:space="preserve">• Лесной кодекс Российской Федерации (№200-ФЗ от  04.12.2006); </w:t>
      </w:r>
    </w:p>
    <w:p w:rsidR="00747266" w:rsidRPr="00747266" w:rsidRDefault="00747266" w:rsidP="00747266">
      <w:pPr>
        <w:tabs>
          <w:tab w:val="left" w:pos="2685"/>
        </w:tabs>
        <w:rPr>
          <w:rFonts w:cs="Times New Roman"/>
          <w:szCs w:val="28"/>
        </w:rPr>
      </w:pPr>
      <w:r w:rsidRPr="00747266">
        <w:rPr>
          <w:rFonts w:cs="Times New Roman"/>
          <w:szCs w:val="28"/>
        </w:rPr>
        <w:t>• Водный кодекс Российской Федерации (№74-ФЗ от 03.06.2006)</w:t>
      </w:r>
    </w:p>
    <w:p w:rsidR="00747266" w:rsidRPr="00747266" w:rsidRDefault="00747266" w:rsidP="00747266">
      <w:pPr>
        <w:tabs>
          <w:tab w:val="left" w:pos="2685"/>
        </w:tabs>
        <w:rPr>
          <w:rFonts w:cs="Times New Roman"/>
          <w:szCs w:val="28"/>
        </w:rPr>
      </w:pPr>
      <w:r w:rsidRPr="00747266">
        <w:rPr>
          <w:rFonts w:cs="Times New Roman"/>
          <w:szCs w:val="28"/>
        </w:rPr>
        <w:t>• Федеральный закон «Об объектах культурного наследия (памятниках истории и культуры) народов Российской Федерации» (№ 73-ФЗ от  25.06.2002);</w:t>
      </w:r>
    </w:p>
    <w:p w:rsidR="00747266" w:rsidRPr="00747266" w:rsidRDefault="00747266" w:rsidP="00747266">
      <w:pPr>
        <w:tabs>
          <w:tab w:val="left" w:pos="2685"/>
        </w:tabs>
        <w:rPr>
          <w:rFonts w:cs="Times New Roman"/>
          <w:szCs w:val="28"/>
        </w:rPr>
      </w:pPr>
      <w:r w:rsidRPr="00747266">
        <w:rPr>
          <w:rFonts w:cs="Times New Roman"/>
          <w:szCs w:val="28"/>
        </w:rPr>
        <w:t>• Федеральный закон «Об общих принципах организации местного самоуправления в Российской Федерации» (№ 131-ФЗ от  06.10.2003);</w:t>
      </w:r>
    </w:p>
    <w:p w:rsidR="00747266" w:rsidRPr="00747266" w:rsidRDefault="00747266" w:rsidP="00747266">
      <w:pPr>
        <w:tabs>
          <w:tab w:val="left" w:pos="2685"/>
        </w:tabs>
        <w:rPr>
          <w:rFonts w:cs="Times New Roman"/>
          <w:szCs w:val="28"/>
        </w:rPr>
      </w:pPr>
      <w:r w:rsidRPr="00747266">
        <w:rPr>
          <w:rFonts w:cs="Times New Roman"/>
          <w:szCs w:val="28"/>
        </w:rPr>
        <w:lastRenderedPageBreak/>
        <w:t xml:space="preserve">•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 </w:t>
      </w:r>
    </w:p>
    <w:p w:rsidR="00747266" w:rsidRPr="00747266" w:rsidRDefault="00747266" w:rsidP="00747266">
      <w:pPr>
        <w:tabs>
          <w:tab w:val="left" w:pos="2685"/>
        </w:tabs>
        <w:rPr>
          <w:rFonts w:cs="Times New Roman"/>
          <w:szCs w:val="28"/>
        </w:rPr>
      </w:pPr>
      <w:r w:rsidRPr="00747266">
        <w:rPr>
          <w:rFonts w:cs="Times New Roman"/>
          <w:szCs w:val="28"/>
        </w:rPr>
        <w:t>Строительные нормы и правила:</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2.07.01-89* «Градостроительство. Планировка и застройка городских и сельских поселений»; </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2.02.01-83* «Основание зданий и сооружений»</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2.04.03-85 «Канализация, наружные сети и сооружения»;</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2.04.02-84* «Водоснабжение. Наружные сети и сооружения»;</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2.05.06-85 «Магистральные трубопроводы»;</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2.06.15-85 «Инженерная защита территорий от затопления и подтопления»; </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32-01-95 «Железные дороги колеи 1520 мм»;</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2.05.02-85 «Автомобильные дороги»; </w:t>
      </w:r>
    </w:p>
    <w:p w:rsidR="00747266" w:rsidRPr="00747266" w:rsidRDefault="00747266" w:rsidP="00747266">
      <w:pPr>
        <w:tabs>
          <w:tab w:val="left" w:pos="2685"/>
        </w:tabs>
        <w:rPr>
          <w:rFonts w:cs="Times New Roman"/>
          <w:szCs w:val="28"/>
        </w:rPr>
      </w:pPr>
      <w:r w:rsidRPr="00747266">
        <w:rPr>
          <w:rFonts w:cs="Times New Roman"/>
          <w:szCs w:val="28"/>
        </w:rPr>
        <w:t>• СП 11-102-97 «Инженерно-экологические изыскания для строительства»;</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11-04-2003 «Инструкция о порядке разработки, согласования, экспертизы и утверждения градостроительной документации</w:t>
      </w:r>
      <w:proofErr w:type="gramStart"/>
      <w:r w:rsidRPr="00747266">
        <w:rPr>
          <w:rFonts w:cs="Times New Roman"/>
          <w:szCs w:val="28"/>
        </w:rPr>
        <w:t>»и</w:t>
      </w:r>
      <w:proofErr w:type="gramEnd"/>
      <w:r w:rsidRPr="00747266">
        <w:rPr>
          <w:rFonts w:cs="Times New Roman"/>
          <w:szCs w:val="28"/>
        </w:rPr>
        <w:t xml:space="preserve"> др.</w:t>
      </w:r>
    </w:p>
    <w:p w:rsidR="00747266" w:rsidRPr="00747266" w:rsidRDefault="00747266" w:rsidP="00747266">
      <w:pPr>
        <w:tabs>
          <w:tab w:val="left" w:pos="2685"/>
        </w:tabs>
        <w:rPr>
          <w:rFonts w:cs="Times New Roman"/>
          <w:szCs w:val="28"/>
        </w:rPr>
      </w:pPr>
      <w:r w:rsidRPr="00747266">
        <w:rPr>
          <w:rFonts w:cs="Times New Roman"/>
          <w:szCs w:val="28"/>
        </w:rPr>
        <w:t>Санитарные правила и нормы (</w:t>
      </w:r>
      <w:proofErr w:type="spellStart"/>
      <w:r w:rsidRPr="00747266">
        <w:rPr>
          <w:rFonts w:cs="Times New Roman"/>
          <w:szCs w:val="28"/>
        </w:rPr>
        <w:t>СанПиН</w:t>
      </w:r>
      <w:proofErr w:type="spellEnd"/>
      <w:r w:rsidRPr="00747266">
        <w:rPr>
          <w:rFonts w:cs="Times New Roman"/>
          <w:szCs w:val="28"/>
        </w:rPr>
        <w:t>):</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СанПиН</w:t>
      </w:r>
      <w:proofErr w:type="spellEnd"/>
      <w:r w:rsidRPr="00747266">
        <w:rPr>
          <w:rFonts w:cs="Times New Roman"/>
          <w:szCs w:val="28"/>
        </w:rPr>
        <w:t xml:space="preserve"> 2.2.1/2.1.1.1200-03 «Санитарно-защитные зоны и санитарная классификация предприятий, сооружений и иных объектов»;</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СанПиН</w:t>
      </w:r>
      <w:proofErr w:type="spellEnd"/>
      <w:r w:rsidRPr="00747266">
        <w:rPr>
          <w:rFonts w:cs="Times New Roman"/>
          <w:szCs w:val="28"/>
        </w:rPr>
        <w:t xml:space="preserve"> 2.1.4.1110-02 «Зоны санитарной охраны источников водоснабжения и водопроводов питьевого назначения»;</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СанПин</w:t>
      </w:r>
      <w:proofErr w:type="spellEnd"/>
      <w:r w:rsidRPr="00747266">
        <w:rPr>
          <w:rFonts w:cs="Times New Roman"/>
          <w:szCs w:val="28"/>
        </w:rPr>
        <w:t xml:space="preserve"> 2.1.7.728-99 «Правила сбора, хранения и удаления отходов лечебно-профилактических учреждений»;</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СанПиН</w:t>
      </w:r>
      <w:proofErr w:type="spellEnd"/>
      <w:r w:rsidRPr="00747266">
        <w:rPr>
          <w:rFonts w:cs="Times New Roman"/>
          <w:szCs w:val="28"/>
        </w:rPr>
        <w:t xml:space="preserve">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747266">
        <w:rPr>
          <w:rFonts w:cs="Times New Roman"/>
          <w:szCs w:val="28"/>
        </w:rPr>
        <w:t>ВЛ</w:t>
      </w:r>
      <w:proofErr w:type="gramEnd"/>
      <w:r w:rsidRPr="00747266">
        <w:rPr>
          <w:rFonts w:cs="Times New Roman"/>
          <w:szCs w:val="28"/>
        </w:rPr>
        <w:t>) переменного тока промышленной частоты»;</w:t>
      </w:r>
    </w:p>
    <w:p w:rsidR="00747266" w:rsidRPr="00747266" w:rsidRDefault="00747266" w:rsidP="00747266">
      <w:pPr>
        <w:tabs>
          <w:tab w:val="left" w:pos="2685"/>
        </w:tabs>
        <w:rPr>
          <w:rFonts w:cs="Times New Roman"/>
          <w:szCs w:val="28"/>
        </w:rPr>
      </w:pPr>
      <w:r w:rsidRPr="00747266">
        <w:rPr>
          <w:rFonts w:cs="Times New Roman"/>
          <w:szCs w:val="28"/>
        </w:rPr>
        <w:lastRenderedPageBreak/>
        <w:t xml:space="preserve">• </w:t>
      </w:r>
      <w:proofErr w:type="spellStart"/>
      <w:r w:rsidRPr="00747266">
        <w:rPr>
          <w:rFonts w:cs="Times New Roman"/>
          <w:szCs w:val="28"/>
        </w:rPr>
        <w:t>СанПиН</w:t>
      </w:r>
      <w:proofErr w:type="spellEnd"/>
      <w:r w:rsidRPr="00747266">
        <w:rPr>
          <w:rFonts w:cs="Times New Roman"/>
          <w:szCs w:val="28"/>
        </w:rPr>
        <w:t xml:space="preserve"> 2.4.2.1178-02 «Гигиенические требования  к условиям обучения в общеобразовательных учреждениях».</w:t>
      </w:r>
    </w:p>
    <w:p w:rsidR="00747266" w:rsidRPr="00747266" w:rsidRDefault="00747266" w:rsidP="00747266">
      <w:pPr>
        <w:tabs>
          <w:tab w:val="left" w:pos="2685"/>
        </w:tabs>
        <w:rPr>
          <w:rFonts w:cs="Times New Roman"/>
          <w:szCs w:val="28"/>
        </w:rPr>
      </w:pPr>
      <w:r w:rsidRPr="00747266">
        <w:rPr>
          <w:rFonts w:cs="Times New Roman"/>
          <w:szCs w:val="28"/>
        </w:rPr>
        <w:t>Прочие документы:</w:t>
      </w:r>
    </w:p>
    <w:p w:rsidR="00747266" w:rsidRPr="00747266" w:rsidRDefault="00747266" w:rsidP="00747266">
      <w:pPr>
        <w:tabs>
          <w:tab w:val="left" w:pos="2685"/>
        </w:tabs>
        <w:rPr>
          <w:rFonts w:cs="Times New Roman"/>
          <w:szCs w:val="28"/>
        </w:rPr>
      </w:pPr>
      <w:r w:rsidRPr="00747266">
        <w:rPr>
          <w:rFonts w:cs="Times New Roman"/>
          <w:szCs w:val="28"/>
        </w:rPr>
        <w:t xml:space="preserve"> РД 34.20.185-94 «Инструкция по проектированию </w:t>
      </w:r>
      <w:proofErr w:type="gramStart"/>
      <w:r w:rsidRPr="00747266">
        <w:rPr>
          <w:rFonts w:cs="Times New Roman"/>
          <w:szCs w:val="28"/>
        </w:rPr>
        <w:t>городских</w:t>
      </w:r>
      <w:proofErr w:type="gramEnd"/>
      <w:r w:rsidRPr="00747266">
        <w:rPr>
          <w:rFonts w:cs="Times New Roman"/>
          <w:szCs w:val="28"/>
        </w:rPr>
        <w:t xml:space="preserve"> </w:t>
      </w:r>
    </w:p>
    <w:p w:rsidR="00747266" w:rsidRPr="00747266" w:rsidRDefault="00747266" w:rsidP="00747266">
      <w:pPr>
        <w:tabs>
          <w:tab w:val="left" w:pos="2685"/>
        </w:tabs>
        <w:rPr>
          <w:rFonts w:cs="Times New Roman"/>
          <w:szCs w:val="28"/>
        </w:rPr>
      </w:pPr>
      <w:r w:rsidRPr="00747266">
        <w:rPr>
          <w:rFonts w:cs="Times New Roman"/>
          <w:szCs w:val="28"/>
        </w:rPr>
        <w:t>электрических сетей»;</w:t>
      </w:r>
    </w:p>
    <w:p w:rsidR="00747266" w:rsidRPr="00747266" w:rsidRDefault="00747266" w:rsidP="00747266">
      <w:pPr>
        <w:tabs>
          <w:tab w:val="left" w:pos="2685"/>
        </w:tabs>
        <w:rPr>
          <w:rFonts w:cs="Times New Roman"/>
          <w:szCs w:val="28"/>
        </w:rPr>
      </w:pPr>
      <w:r w:rsidRPr="00747266">
        <w:rPr>
          <w:rFonts w:cs="Times New Roman"/>
          <w:szCs w:val="28"/>
        </w:rPr>
        <w:t> СП 31-110-2003 «Проектирование и монтаж электроустановок жилых и общественных зданий»;</w:t>
      </w:r>
    </w:p>
    <w:p w:rsidR="00747266" w:rsidRPr="00747266" w:rsidRDefault="00747266" w:rsidP="00747266">
      <w:pPr>
        <w:tabs>
          <w:tab w:val="left" w:pos="2685"/>
        </w:tabs>
        <w:rPr>
          <w:rFonts w:cs="Times New Roman"/>
          <w:szCs w:val="28"/>
        </w:rPr>
      </w:pPr>
      <w:r w:rsidRPr="00747266">
        <w:rPr>
          <w:rFonts w:cs="Times New Roman"/>
          <w:szCs w:val="28"/>
        </w:rPr>
        <w:t>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747266" w:rsidRPr="00747266" w:rsidRDefault="00747266" w:rsidP="00747266">
      <w:pPr>
        <w:tabs>
          <w:tab w:val="left" w:pos="2685"/>
        </w:tabs>
        <w:rPr>
          <w:rFonts w:cs="Times New Roman"/>
          <w:szCs w:val="28"/>
        </w:rPr>
      </w:pPr>
      <w:r w:rsidRPr="00747266">
        <w:rPr>
          <w:rFonts w:cs="Times New Roman"/>
          <w:szCs w:val="28"/>
        </w:rPr>
        <w:t> СП 42-101-2003 «Общие положения по проектированию и строительству газораспределительных систем из металлических и полиэтиленовых труб»;</w:t>
      </w:r>
    </w:p>
    <w:p w:rsidR="00747266" w:rsidRPr="00747266" w:rsidRDefault="00747266" w:rsidP="00747266">
      <w:pPr>
        <w:tabs>
          <w:tab w:val="left" w:pos="2685"/>
        </w:tabs>
        <w:rPr>
          <w:rFonts w:cs="Times New Roman"/>
          <w:szCs w:val="28"/>
        </w:rPr>
      </w:pPr>
      <w:r w:rsidRPr="00747266">
        <w:rPr>
          <w:rFonts w:cs="Times New Roman"/>
          <w:szCs w:val="28"/>
        </w:rPr>
        <w:t>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747266" w:rsidRPr="00747266" w:rsidRDefault="00747266" w:rsidP="00747266">
      <w:pPr>
        <w:tabs>
          <w:tab w:val="left" w:pos="2685"/>
        </w:tabs>
        <w:rPr>
          <w:rFonts w:cs="Times New Roman"/>
          <w:szCs w:val="28"/>
        </w:rPr>
      </w:pPr>
      <w:r w:rsidRPr="00747266">
        <w:rPr>
          <w:rFonts w:cs="Times New Roman"/>
          <w:szCs w:val="28"/>
        </w:rPr>
        <w:t> «Правила охраны электрических сетей напряжением свыше 1000 вольт», утвержденные Постановлением Совета Министров СССР №255 от 26. 03. 1984г.;</w:t>
      </w:r>
    </w:p>
    <w:p w:rsidR="00747266" w:rsidRPr="00747266" w:rsidRDefault="00747266" w:rsidP="00747266">
      <w:pPr>
        <w:tabs>
          <w:tab w:val="left" w:pos="2685"/>
        </w:tabs>
        <w:rPr>
          <w:rFonts w:cs="Times New Roman"/>
          <w:szCs w:val="28"/>
        </w:rPr>
      </w:pPr>
      <w:r w:rsidRPr="00747266">
        <w:rPr>
          <w:rFonts w:cs="Times New Roman"/>
          <w:szCs w:val="28"/>
        </w:rPr>
        <w:t> «Правила охраны газораспределительных сетей», утвержденные Постановлением Правительства РФ №878 от 20.11.2000;</w:t>
      </w:r>
    </w:p>
    <w:p w:rsidR="00747266" w:rsidRPr="00747266" w:rsidRDefault="00747266" w:rsidP="00747266">
      <w:pPr>
        <w:tabs>
          <w:tab w:val="left" w:pos="2685"/>
        </w:tabs>
        <w:rPr>
          <w:rFonts w:cs="Times New Roman"/>
          <w:szCs w:val="28"/>
        </w:rPr>
      </w:pPr>
      <w:r w:rsidRPr="00747266">
        <w:rPr>
          <w:rFonts w:cs="Times New Roman"/>
          <w:szCs w:val="28"/>
        </w:rPr>
        <w:t xml:space="preserve"> «Правила охраны магистральных трубопроводов», утвержденные постановлением </w:t>
      </w:r>
      <w:proofErr w:type="spellStart"/>
      <w:r w:rsidRPr="00747266">
        <w:rPr>
          <w:rFonts w:cs="Times New Roman"/>
          <w:szCs w:val="28"/>
        </w:rPr>
        <w:t>Гостехнадзора</w:t>
      </w:r>
      <w:proofErr w:type="spellEnd"/>
      <w:r w:rsidRPr="00747266">
        <w:rPr>
          <w:rFonts w:cs="Times New Roman"/>
          <w:szCs w:val="28"/>
        </w:rPr>
        <w:t xml:space="preserve"> России №9 от 22.04.1992;</w:t>
      </w:r>
    </w:p>
    <w:p w:rsidR="00747266" w:rsidRPr="00747266" w:rsidRDefault="00747266" w:rsidP="00747266">
      <w:pPr>
        <w:tabs>
          <w:tab w:val="left" w:pos="2685"/>
        </w:tabs>
        <w:rPr>
          <w:rFonts w:cs="Times New Roman"/>
          <w:szCs w:val="28"/>
        </w:rPr>
      </w:pPr>
      <w:r w:rsidRPr="00747266">
        <w:rPr>
          <w:rFonts w:cs="Times New Roman"/>
          <w:szCs w:val="28"/>
        </w:rPr>
        <w:t xml:space="preserve"> «Рекомендации  по проектированию улиц и дорог городов и сельских поселений», Москва 1994, Центральный научно-исследовательский </w:t>
      </w:r>
    </w:p>
    <w:p w:rsidR="00747266" w:rsidRPr="00747266" w:rsidRDefault="00747266" w:rsidP="00747266">
      <w:pPr>
        <w:tabs>
          <w:tab w:val="left" w:pos="2685"/>
        </w:tabs>
        <w:rPr>
          <w:rFonts w:cs="Times New Roman"/>
          <w:szCs w:val="28"/>
        </w:rPr>
      </w:pPr>
      <w:r w:rsidRPr="00747266">
        <w:rPr>
          <w:rFonts w:cs="Times New Roman"/>
          <w:szCs w:val="28"/>
        </w:rPr>
        <w:t>и проектный институт по градостроительству Минстроя России;</w:t>
      </w:r>
    </w:p>
    <w:p w:rsidR="00747266" w:rsidRPr="00747266" w:rsidRDefault="00747266" w:rsidP="00747266">
      <w:pPr>
        <w:tabs>
          <w:tab w:val="left" w:pos="2685"/>
        </w:tabs>
        <w:rPr>
          <w:rFonts w:cs="Times New Roman"/>
          <w:szCs w:val="28"/>
        </w:rPr>
      </w:pPr>
      <w:r w:rsidRPr="00747266">
        <w:rPr>
          <w:rFonts w:cs="Times New Roman"/>
          <w:szCs w:val="28"/>
        </w:rPr>
        <w:t> Концепция демографической политики Российской Федерации до 2025 года, утвержденная Указом Президента Российской Федерации от 09.10.2007 № 135;</w:t>
      </w:r>
    </w:p>
    <w:p w:rsidR="00747266" w:rsidRDefault="00747266" w:rsidP="00747266">
      <w:pPr>
        <w:tabs>
          <w:tab w:val="left" w:pos="2685"/>
        </w:tabs>
        <w:rPr>
          <w:rFonts w:cs="Times New Roman"/>
          <w:szCs w:val="28"/>
        </w:rPr>
      </w:pPr>
      <w:r w:rsidRPr="00747266">
        <w:rPr>
          <w:rFonts w:cs="Times New Roman"/>
          <w:szCs w:val="28"/>
        </w:rPr>
        <w:lastRenderedPageBreak/>
        <w:t> «Ветеринарно-санитарные правила сбора, утилизации и уничтожения биологических отходов», утвержденные Минсельхозпродом Российской Федерации 04 декабря 1995 № 13-7-2/469.</w:t>
      </w: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6170BE" w:rsidRDefault="006170BE" w:rsidP="00747266">
      <w:pPr>
        <w:tabs>
          <w:tab w:val="left" w:pos="2685"/>
        </w:tabs>
        <w:rPr>
          <w:rFonts w:cs="Times New Roman"/>
          <w:szCs w:val="28"/>
        </w:rPr>
      </w:pPr>
    </w:p>
    <w:p w:rsidR="006170BE" w:rsidRDefault="006170BE" w:rsidP="00747266">
      <w:pPr>
        <w:tabs>
          <w:tab w:val="left" w:pos="2685"/>
        </w:tabs>
        <w:rPr>
          <w:rFonts w:cs="Times New Roman"/>
          <w:szCs w:val="28"/>
        </w:rPr>
      </w:pPr>
    </w:p>
    <w:p w:rsidR="005D3A2F" w:rsidRDefault="00F2521B" w:rsidP="00217467">
      <w:pPr>
        <w:pStyle w:val="1"/>
      </w:pPr>
      <w:bookmarkStart w:id="2" w:name="_Toc394325352"/>
      <w:r>
        <w:lastRenderedPageBreak/>
        <w:t>1</w:t>
      </w:r>
      <w:r w:rsidR="005D3A2F">
        <w:t xml:space="preserve">. Обоснование вариантов решения задач территориального планирования и предложений по территориальному планированию (Концепция генерального плана сельского поселения </w:t>
      </w:r>
      <w:proofErr w:type="spellStart"/>
      <w:r w:rsidR="003A4939">
        <w:t>Урьядинский</w:t>
      </w:r>
      <w:proofErr w:type="spellEnd"/>
      <w:r w:rsidR="005D3A2F">
        <w:t xml:space="preserve"> сельсовет)</w:t>
      </w:r>
      <w:bookmarkEnd w:id="2"/>
    </w:p>
    <w:p w:rsidR="005D3A2F" w:rsidRDefault="00F2521B" w:rsidP="00217467">
      <w:pPr>
        <w:pStyle w:val="2"/>
      </w:pPr>
      <w:bookmarkStart w:id="3" w:name="_Toc394325353"/>
      <w:r>
        <w:t>1</w:t>
      </w:r>
      <w:r w:rsidR="005D3A2F">
        <w:t>.1 Стратегические миссии и принципы территориального планирования</w:t>
      </w:r>
      <w:bookmarkEnd w:id="3"/>
    </w:p>
    <w:p w:rsidR="005D3A2F" w:rsidRDefault="005D3A2F" w:rsidP="005D3A2F">
      <w:r>
        <w:t>Целью территориального планирования является определение роли отдельных частей сельского поселения и оптимизация его пространственной структуры.</w:t>
      </w:r>
    </w:p>
    <w:p w:rsidR="005D3A2F" w:rsidRDefault="005D3A2F" w:rsidP="005D3A2F">
      <w:r>
        <w:t xml:space="preserve">Сельское поселение </w:t>
      </w:r>
      <w:proofErr w:type="spellStart"/>
      <w:r w:rsidR="003A4939">
        <w:t>Урьядинский</w:t>
      </w:r>
      <w:proofErr w:type="spellEnd"/>
      <w:r>
        <w:t xml:space="preserve"> сельсовет, прежде всего, стоит рассматривать как социальную структуру, т.е. проживающих здесь людей. Поэтому ключевой стратегической миссией территориального планирования является повышение качества среды жизни. Повышение качества жизни подразумевает расширение возможностей каждого человека существовать в соответствии со своими ценностями, в согласии с потребностями, во взаимодействии с окружающим миром.</w:t>
      </w:r>
    </w:p>
    <w:p w:rsidR="005D3A2F" w:rsidRDefault="005D3A2F" w:rsidP="005D3A2F">
      <w:r>
        <w:t>Следующую миссию территориального планирования можно сформулировать как «рационализация землепользования». Она требует взвешенного подхода к территориальному планированию – соотнесение интересов разных социальных групп и экономических агентов.</w:t>
      </w:r>
    </w:p>
    <w:p w:rsidR="005D3A2F" w:rsidRDefault="005D3A2F" w:rsidP="005D3A2F">
      <w:r>
        <w:t>Эти два ориентира являлись руководящими при разработке концепции схемы территориального планирования (далее - Концепция). Они определили основные принципы создания отраслевых схем и интегрального функционального зонирования:</w:t>
      </w:r>
    </w:p>
    <w:p w:rsidR="005D3A2F" w:rsidRDefault="005D3A2F" w:rsidP="005D3A2F">
      <w:r>
        <w:t xml:space="preserve">Принципы экономической эффективности и устойчивости. </w:t>
      </w:r>
    </w:p>
    <w:p w:rsidR="005D3A2F" w:rsidRDefault="005D3A2F" w:rsidP="005D3A2F">
      <w:r>
        <w:t>Эффективность функционирования реального сектора экономики определяется удельными показателями, такими как рентабельность, производство продукции на душу населения и др.</w:t>
      </w:r>
    </w:p>
    <w:p w:rsidR="005D3A2F" w:rsidRDefault="005D3A2F" w:rsidP="005D3A2F">
      <w:r>
        <w:lastRenderedPageBreak/>
        <w:t xml:space="preserve">Принцип экономической устойчивости подразумевает такое размещение производительных сил, которое обеспечит их эффективное функционирование в среднесрочной и долгосрочной перспективе. Устойчивость можно повысить в том случае если размещение производительных сил предусматривает их дальнейшее пространственное развитие. При разработке концепции генерального плана учитывалось, что необходимо сгладить потенциальные конфликты землепользования, связанные с дальнейшим развитием территории, ростом спроса на землю и дефицитом трудовых ресурсов. Принцип экономической устойчивости реализовывался в схеме путем пространственного разделения потенциально конфликтных видов экономической активности и пространственного комплексирования, где это целесообразно. </w:t>
      </w:r>
    </w:p>
    <w:p w:rsidR="005D3A2F" w:rsidRDefault="005D3A2F" w:rsidP="005D3A2F">
      <w:r>
        <w:t>Принципы социальной устойчивости. Под социальной устойчивостью понимается сохранение и приумножение человеческого потенциала. В соответствии с методологией ООН базовые параметры человеческого потенциала – это здоровье, образование и доходы. Следовательно, задачей территориального планирования является оптимизация сети учреждений образования и здравоохранения, а также введение принципа социальной устойчивости в планировании пространственного развития экономики. Территориальное планирование должно способствовать размещению экономической деятельности не только там, где люди нуждаются в рабочих местах.</w:t>
      </w:r>
    </w:p>
    <w:p w:rsidR="005D3A2F" w:rsidRDefault="005D3A2F" w:rsidP="005D3A2F">
      <w:r>
        <w:t xml:space="preserve">Принцип сотрудничества. Для сельского поселения </w:t>
      </w:r>
      <w:proofErr w:type="spellStart"/>
      <w:r w:rsidR="003A4939">
        <w:t>Урьядинский</w:t>
      </w:r>
      <w:proofErr w:type="spellEnd"/>
      <w:r>
        <w:t xml:space="preserve"> сельсовет в силу его географического положения особенно важно взаимодействие с окружающими территориями. Можно выделить несколько ключевых направлений этого взаимодействия:</w:t>
      </w:r>
    </w:p>
    <w:p w:rsidR="005D3A2F" w:rsidRDefault="005D3A2F" w:rsidP="005D3A2F">
      <w:r>
        <w:t xml:space="preserve">Трудовые миграции. Мигранты, как правило, квалифицированные, занимают наиболее квалифицированные рабочие специальности. Задача территориального планирования – способствовать созданию в поселении такой среды, которая привлекала бы интеллектуально богатых людей, </w:t>
      </w:r>
      <w:r>
        <w:lastRenderedPageBreak/>
        <w:t>обладающих ограниченными средствами, но желающих улучшить свои жилищные условия, переехать сюда на постоянное место жительства.</w:t>
      </w:r>
    </w:p>
    <w:p w:rsidR="005D3A2F" w:rsidRDefault="005D3A2F" w:rsidP="005D3A2F">
      <w:r>
        <w:t>Транспортные потоки. Поселение испытывает потребность в улучшении качества дорожного покрытия на уже существующих дорогах местного значения, что является главной приоритетной задачей территориального планирования.</w:t>
      </w:r>
    </w:p>
    <w:p w:rsidR="005D3A2F" w:rsidRDefault="005D3A2F" w:rsidP="005D3A2F">
      <w:r>
        <w:t xml:space="preserve">Хозяйственные связи. Многие организации муниципального образования </w:t>
      </w:r>
      <w:proofErr w:type="spellStart"/>
      <w:r w:rsidR="00537809">
        <w:t>Урьядинский</w:t>
      </w:r>
      <w:proofErr w:type="spellEnd"/>
      <w:r w:rsidR="00537809">
        <w:t xml:space="preserve"> сельсовет</w:t>
      </w:r>
      <w:r>
        <w:t xml:space="preserve">, в особенности торговые и обслуживающие, созданы в расчете на рост численности </w:t>
      </w:r>
      <w:proofErr w:type="gramStart"/>
      <w:r>
        <w:t>населения</w:t>
      </w:r>
      <w:proofErr w:type="gramEnd"/>
      <w:r>
        <w:t xml:space="preserve"> в том числе за счет миграции и межхозяйственных связей с другими поселениями района. Другая сфера, в которой важна межмуниципальная кооперация – это строительный комплекс. Предприятия строительной индустрии могут быть устойчиво обеспечены заказами при налаженном взаимодействии со строительным комплексом района.</w:t>
      </w:r>
    </w:p>
    <w:p w:rsidR="005D3A2F" w:rsidRDefault="005D3A2F" w:rsidP="005D3A2F">
      <w:r>
        <w:t>Экологический императив. Загрязнение атмосферы, поверхностных и грунтовых вод, твердые бытовые отходы – всё это проблемы, отражающиеся на муниципальном образовании. Действие экологического императива заключается в размещении участков жилищного строительства. Критерий чистоты окружающей среды является одним из основных при выборе таких площадок. «Естественность» ландшафта, его способность к самоочищению являются важными факторами при формировании стоимости земельного участка под жилищное строительство.</w:t>
      </w:r>
    </w:p>
    <w:p w:rsidR="005D3A2F" w:rsidRDefault="005D3A2F" w:rsidP="005D3A2F">
      <w:r>
        <w:t>Эстетический императив. В настоящее время потенциал муниципально</w:t>
      </w:r>
      <w:r w:rsidR="00537809">
        <w:t>го</w:t>
      </w:r>
      <w:r>
        <w:t xml:space="preserve"> образовани</w:t>
      </w:r>
      <w:r w:rsidR="00537809">
        <w:t>я</w:t>
      </w:r>
      <w:r>
        <w:t xml:space="preserve"> с точки зрения размещения некоторых функций недооценен. Это означает, что в будущем плотность различных объектов на территории поселения значительно возрастет. Пока интенсивность этого процесса ещё не достигла пика, у поселения есть возможность задать такие условия развития, при которых пространственное развитие будет гармоничным, а рациональное землепользование приведет к тому, что поселение станет рекреационным центром. Для этого при </w:t>
      </w:r>
      <w:r>
        <w:lastRenderedPageBreak/>
        <w:t xml:space="preserve">размещении и проектировании жилых зон и транспортных коридоров необходимо учитывать, насколько эстетично они сочетаются друг с другом и вписываются в ландшафт. </w:t>
      </w:r>
    </w:p>
    <w:p w:rsidR="005D3A2F" w:rsidRDefault="005D3A2F" w:rsidP="005D3A2F">
      <w:r>
        <w:t>Таким образом, территориальное планирование - это задача с множеством ограничивающих условий, задача, при которой категория каждого земельного участка определялась как наилучший вариант в соответствии со стратегическими миссиями и принципами пространственного развития.</w:t>
      </w:r>
    </w:p>
    <w:p w:rsidR="005D3A2F" w:rsidRDefault="005D3A2F" w:rsidP="005D3A2F"/>
    <w:p w:rsidR="00B7132F" w:rsidRDefault="00F2521B" w:rsidP="00217467">
      <w:pPr>
        <w:pStyle w:val="2"/>
      </w:pPr>
      <w:bookmarkStart w:id="4" w:name="_Toc394325354"/>
      <w:r>
        <w:t>1</w:t>
      </w:r>
      <w:r w:rsidR="00B7132F">
        <w:t xml:space="preserve">.2 Основные направления развития территории сельского поселения </w:t>
      </w:r>
      <w:proofErr w:type="spellStart"/>
      <w:r w:rsidR="003A4939">
        <w:t>Урьядинский</w:t>
      </w:r>
      <w:proofErr w:type="spellEnd"/>
      <w:r w:rsidR="00B7132F">
        <w:t xml:space="preserve"> сельсовет.</w:t>
      </w:r>
      <w:bookmarkEnd w:id="4"/>
    </w:p>
    <w:p w:rsidR="00B7132F" w:rsidRDefault="00B7132F" w:rsidP="00B7132F">
      <w:proofErr w:type="gramStart"/>
      <w:r>
        <w:t xml:space="preserve">В основу прогнозирования основных показателей развития экономики сельского поселения </w:t>
      </w:r>
      <w:proofErr w:type="spellStart"/>
      <w:r w:rsidR="003A4939">
        <w:t>Урьядинский</w:t>
      </w:r>
      <w:proofErr w:type="spellEnd"/>
      <w:r>
        <w:t xml:space="preserve"> сельсовет положены проведенный выше анализ современного состояния и особенностей геополитического и экономическо-географического положения района, его природно-ресурсного потенциала, демографической ситуации, обеспеченности трудовыми ресурсами, развития и размещения основных видов экономической деятельности.</w:t>
      </w:r>
      <w:proofErr w:type="gramEnd"/>
      <w:r>
        <w:t xml:space="preserve"> В процессе разработки прогноза развития экономического сектора учитывались и тесно с ним связанные проблемы повышения жизненного уровня населения, охраны окружающей природной среды, предстоящие технические и технологические сдвиги в сферах материального производства и услуг.</w:t>
      </w:r>
    </w:p>
    <w:p w:rsidR="00B7132F" w:rsidRDefault="00B7132F" w:rsidP="00B7132F">
      <w:r>
        <w:t>Дальнейшее экономическое развитие сельского поселения предполагает экономический рост, который ориентируется уже не только на вовлечение старых, но и на создание новых производственных мощностей, на обновление основных фондов, на привлечение новой квалифицированной рабочей силы.</w:t>
      </w:r>
    </w:p>
    <w:p w:rsidR="00B7132F" w:rsidRDefault="00B7132F" w:rsidP="00B7132F">
      <w:r>
        <w:t xml:space="preserve">Принимая во внимание большое число факторов, влияющих на развитие и размещение экономики села, и их изменчивость под влиянием </w:t>
      </w:r>
      <w:r>
        <w:lastRenderedPageBreak/>
        <w:t xml:space="preserve">технического прогресса, экономической политики, конъюнктуры внутреннего и внешнего рынков и т.д., разрабатываются два варианта прогноза перспективного развития экономической системы сельского поселения </w:t>
      </w:r>
      <w:proofErr w:type="spellStart"/>
      <w:r w:rsidR="003A4939">
        <w:t>Урьядинский</w:t>
      </w:r>
      <w:proofErr w:type="spellEnd"/>
      <w:r>
        <w:t xml:space="preserve"> сельсовет:</w:t>
      </w:r>
    </w:p>
    <w:p w:rsidR="00B7132F" w:rsidRDefault="00B7132F" w:rsidP="00B7132F">
      <w:r>
        <w:t>инерционный (низкий);</w:t>
      </w:r>
    </w:p>
    <w:p w:rsidR="00B7132F" w:rsidRDefault="00B7132F" w:rsidP="00B7132F">
      <w:r>
        <w:t>стабилизационный (средний).</w:t>
      </w:r>
    </w:p>
    <w:p w:rsidR="00B7132F" w:rsidRDefault="00B7132F" w:rsidP="00B7132F">
      <w:r>
        <w:t xml:space="preserve">Инерционный вариант предполагает сохранение существовавшего портфеля ресурсов в качестве базы социально-экономического роста на расчетную перспективу, консервацию методов и форм эксплуатации данных ресурсов, сложившейся отраслевой структуры экономики. Низкие темпы роста могут привести к отставанию сельского поселения </w:t>
      </w:r>
      <w:proofErr w:type="spellStart"/>
      <w:r w:rsidR="003A4939">
        <w:t>Урьядинский</w:t>
      </w:r>
      <w:proofErr w:type="spellEnd"/>
      <w:r>
        <w:t xml:space="preserve"> сельсовет в развитии экономики от других административных единиц </w:t>
      </w:r>
      <w:proofErr w:type="spellStart"/>
      <w:r>
        <w:t>Мишкинского</w:t>
      </w:r>
      <w:proofErr w:type="spellEnd"/>
      <w:r>
        <w:t xml:space="preserve"> района.</w:t>
      </w:r>
    </w:p>
    <w:p w:rsidR="00B7132F" w:rsidRDefault="00B7132F" w:rsidP="00B7132F">
      <w:r>
        <w:t>Некоторый рост объемов производства продукции аграрного сектора будет происходить преимущественно экстенсивным путем развития с сохранением низкой производительности труда, полунатурального характера производства и ориентации на удовлетворение преимущественно внутренних потребностей села.</w:t>
      </w:r>
    </w:p>
    <w:p w:rsidR="00B7132F" w:rsidRDefault="00B7132F" w:rsidP="00B7132F">
      <w:r>
        <w:t xml:space="preserve">Стабилизационный сценарий выступает в качестве одного из наиболее вероятных и в целом приемлемых вариантов перспективного развития экономической системы села. Следует иметь в виду так же, что предстоящий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комплекс прогнозов, предназначенных для выработки и </w:t>
      </w:r>
      <w:proofErr w:type="gramStart"/>
      <w:r>
        <w:t>реализации</w:t>
      </w:r>
      <w:proofErr w:type="gramEnd"/>
      <w:r>
        <w:t xml:space="preserve"> соответствующих мер и мероприятий по развитию экономики, должны периодически пересматриваться и координироваться в соответствии с меняющимися перспективами.</w:t>
      </w:r>
    </w:p>
    <w:p w:rsidR="00B7132F" w:rsidRDefault="00B7132F" w:rsidP="00B7132F">
      <w:r>
        <w:t xml:space="preserve">В силу </w:t>
      </w:r>
      <w:proofErr w:type="gramStart"/>
      <w:r>
        <w:t>необходимости учета множества факторов развития промышленного</w:t>
      </w:r>
      <w:proofErr w:type="gramEnd"/>
      <w:r>
        <w:t xml:space="preserve"> производства, резко выраженных колебаний объемов производства отдельных видов продукции, трудно предсказуемой </w:t>
      </w:r>
      <w:r>
        <w:lastRenderedPageBreak/>
        <w:t xml:space="preserve">конъюнктуры цен на энергоносители, сырье, транспортные услуги, реализуемую продукцию и т.д. прогнозирование перспективного развития промышленного производства представляется весьма сложной задачей, особенно в условиях восстановления экономического потенциала. </w:t>
      </w:r>
    </w:p>
    <w:p w:rsidR="00B7132F" w:rsidRDefault="00B7132F" w:rsidP="00B7132F">
      <w:r>
        <w:t xml:space="preserve">Развитие промышленности сельского поселения </w:t>
      </w:r>
      <w:proofErr w:type="spellStart"/>
      <w:r w:rsidR="003A4939">
        <w:t>Урьядинский</w:t>
      </w:r>
      <w:proofErr w:type="spellEnd"/>
      <w:r>
        <w:t xml:space="preserve"> сельсовет является важнейшим условием восстановления и развития экономики района в целом. Благоприятными обстоятельствами, способствующими потенциальному развитию промышленного производства на территории села, можно считать:</w:t>
      </w:r>
    </w:p>
    <w:p w:rsidR="00B7132F" w:rsidRDefault="00B7132F" w:rsidP="00B7132F">
      <w:r>
        <w:t>1. Наличие контингента незанятых лиц в трудоспособном возрасте;</w:t>
      </w:r>
    </w:p>
    <w:p w:rsidR="00B7132F" w:rsidRDefault="00B7132F" w:rsidP="00B7132F">
      <w:r>
        <w:t>2. Наличие определенного контингента квалифицированных кадров;</w:t>
      </w:r>
    </w:p>
    <w:p w:rsidR="00B7132F" w:rsidRDefault="00B7132F" w:rsidP="00B7132F">
      <w:r>
        <w:t>3. Наличие запасов всех основных видов сырья для производства, развития легкой промышленности и АПК;</w:t>
      </w:r>
    </w:p>
    <w:p w:rsidR="00B7132F" w:rsidRDefault="00B7132F" w:rsidP="00B7132F">
      <w:r>
        <w:t xml:space="preserve">4. Важным и безотлагательным для сельского поселения </w:t>
      </w:r>
      <w:proofErr w:type="spellStart"/>
      <w:r w:rsidR="003A4939">
        <w:t>Урьядинский</w:t>
      </w:r>
      <w:proofErr w:type="spellEnd"/>
      <w:r>
        <w:t xml:space="preserve"> сельсовет должен стать комплекс мер по реструктуризации существующей модели экономики и строительству предприятий, производящих востребованные региональным рынком товары и услуги.</w:t>
      </w:r>
    </w:p>
    <w:p w:rsidR="00B7132F" w:rsidRDefault="00B7132F" w:rsidP="00B7132F">
      <w:r>
        <w:t>5. При прогнозе учитывались также современные и возможные в будущем демографические, социальные, организационно-управленческие проблемы, необходимость ориентации на политику импорт замещения, а также сильные и слабые стороны в качестве факторов перспективного развития отрасли.</w:t>
      </w:r>
    </w:p>
    <w:p w:rsidR="00B7132F" w:rsidRDefault="00526DE5" w:rsidP="00B7132F">
      <w:pPr>
        <w:tabs>
          <w:tab w:val="left" w:pos="3131"/>
        </w:tabs>
        <w:jc w:val="right"/>
      </w:pPr>
      <w:r>
        <w:t xml:space="preserve">Таблица </w:t>
      </w:r>
      <w:r w:rsidR="00F2521B">
        <w:t>1</w:t>
      </w:r>
      <w:r w:rsidR="00B7132F">
        <w:t xml:space="preserve">. </w:t>
      </w:r>
    </w:p>
    <w:p w:rsidR="00B7132F" w:rsidRDefault="00B7132F" w:rsidP="00B7132F">
      <w:pPr>
        <w:tabs>
          <w:tab w:val="left" w:pos="3131"/>
        </w:tabs>
        <w:jc w:val="center"/>
      </w:pPr>
      <w:r>
        <w:t xml:space="preserve">SWOT-анализ факторов перспективного развития промышленности сельского поселения </w:t>
      </w:r>
      <w:proofErr w:type="spellStart"/>
      <w:r w:rsidR="003A4939">
        <w:t>Урьядинский</w:t>
      </w:r>
      <w:proofErr w:type="spellEnd"/>
      <w:r>
        <w:t xml:space="preserve"> сельсовет</w:t>
      </w:r>
    </w:p>
    <w:tbl>
      <w:tblPr>
        <w:tblStyle w:val="a3"/>
        <w:tblW w:w="0" w:type="auto"/>
        <w:tblLook w:val="04A0"/>
      </w:tblPr>
      <w:tblGrid>
        <w:gridCol w:w="4424"/>
        <w:gridCol w:w="5147"/>
      </w:tblGrid>
      <w:tr w:rsidR="00B7132F" w:rsidTr="003A4939">
        <w:tc>
          <w:tcPr>
            <w:tcW w:w="0" w:type="auto"/>
          </w:tcPr>
          <w:p w:rsidR="00B7132F" w:rsidRPr="00FD4E88" w:rsidRDefault="00B7132F" w:rsidP="003A4939">
            <w:pPr>
              <w:tabs>
                <w:tab w:val="left" w:pos="1709"/>
              </w:tabs>
              <w:rPr>
                <w:sz w:val="22"/>
              </w:rPr>
            </w:pPr>
            <w:r w:rsidRPr="00FD4E88">
              <w:rPr>
                <w:sz w:val="22"/>
              </w:rPr>
              <w:t>Сильные стороны, конкурентные преимущества</w:t>
            </w:r>
          </w:p>
        </w:tc>
        <w:tc>
          <w:tcPr>
            <w:tcW w:w="0" w:type="auto"/>
          </w:tcPr>
          <w:p w:rsidR="00B7132F" w:rsidRPr="00FD4E88" w:rsidRDefault="00B7132F" w:rsidP="003A4939">
            <w:pPr>
              <w:tabs>
                <w:tab w:val="left" w:pos="1709"/>
              </w:tabs>
              <w:rPr>
                <w:sz w:val="22"/>
              </w:rPr>
            </w:pPr>
            <w:r w:rsidRPr="00FD4E88">
              <w:rPr>
                <w:sz w:val="22"/>
              </w:rPr>
              <w:t>Слабые, ограничивающие стороны развития поселения</w:t>
            </w:r>
          </w:p>
        </w:tc>
      </w:tr>
      <w:tr w:rsidR="00B7132F" w:rsidTr="003A4939">
        <w:tc>
          <w:tcPr>
            <w:tcW w:w="0" w:type="auto"/>
          </w:tcPr>
          <w:p w:rsidR="00B7132F" w:rsidRDefault="00B7132F" w:rsidP="003A4939">
            <w:pPr>
              <w:tabs>
                <w:tab w:val="left" w:pos="3131"/>
              </w:tabs>
              <w:rPr>
                <w:sz w:val="22"/>
                <w:szCs w:val="22"/>
              </w:rPr>
            </w:pPr>
            <w:r w:rsidRPr="00322885">
              <w:rPr>
                <w:sz w:val="22"/>
                <w:szCs w:val="22"/>
              </w:rPr>
              <w:t>1.Недалеко расположено от районного центра</w:t>
            </w:r>
            <w:r>
              <w:rPr>
                <w:sz w:val="22"/>
                <w:szCs w:val="22"/>
              </w:rPr>
              <w:t>.</w:t>
            </w:r>
          </w:p>
          <w:p w:rsidR="00B7132F" w:rsidRDefault="00B7132F" w:rsidP="003A4939">
            <w:pPr>
              <w:tabs>
                <w:tab w:val="left" w:pos="3131"/>
              </w:tabs>
              <w:rPr>
                <w:sz w:val="22"/>
                <w:szCs w:val="22"/>
              </w:rPr>
            </w:pPr>
          </w:p>
          <w:p w:rsidR="00B7132F" w:rsidRDefault="00B7132F" w:rsidP="003A4939">
            <w:pPr>
              <w:tabs>
                <w:tab w:val="left" w:pos="3131"/>
              </w:tabs>
              <w:rPr>
                <w:sz w:val="22"/>
                <w:szCs w:val="22"/>
              </w:rPr>
            </w:pPr>
            <w:r w:rsidRPr="00322885">
              <w:rPr>
                <w:sz w:val="22"/>
                <w:szCs w:val="22"/>
              </w:rPr>
              <w:t>2.Наличие на территории строительных природных ресурсов</w:t>
            </w:r>
            <w:r>
              <w:rPr>
                <w:sz w:val="22"/>
                <w:szCs w:val="22"/>
              </w:rPr>
              <w:t xml:space="preserve"> (лес эксплуатационного значения).</w:t>
            </w:r>
          </w:p>
          <w:p w:rsidR="00B7132F" w:rsidRDefault="00B7132F" w:rsidP="003A4939">
            <w:pPr>
              <w:tabs>
                <w:tab w:val="left" w:pos="3131"/>
              </w:tabs>
              <w:rPr>
                <w:sz w:val="22"/>
                <w:szCs w:val="22"/>
              </w:rPr>
            </w:pPr>
          </w:p>
          <w:p w:rsidR="00B7132F" w:rsidRPr="00322885" w:rsidRDefault="00B7132F" w:rsidP="003A4939">
            <w:pPr>
              <w:tabs>
                <w:tab w:val="left" w:pos="3131"/>
              </w:tabs>
              <w:rPr>
                <w:sz w:val="22"/>
                <w:szCs w:val="22"/>
              </w:rPr>
            </w:pPr>
            <w:r w:rsidRPr="00322885">
              <w:rPr>
                <w:sz w:val="22"/>
                <w:szCs w:val="22"/>
              </w:rPr>
              <w:t>3.Наличие земельных ресурсов для ведения сельскохозяйственного производства, личного подсобного хозяйства.</w:t>
            </w:r>
          </w:p>
          <w:p w:rsidR="00B7132F" w:rsidRPr="00322885" w:rsidRDefault="00B7132F" w:rsidP="003A4939">
            <w:pPr>
              <w:tabs>
                <w:tab w:val="left" w:pos="3131"/>
              </w:tabs>
              <w:rPr>
                <w:sz w:val="22"/>
                <w:szCs w:val="22"/>
              </w:rPr>
            </w:pPr>
          </w:p>
          <w:p w:rsidR="00B7132F" w:rsidRPr="00322885" w:rsidRDefault="00B7132F" w:rsidP="003A4939">
            <w:pPr>
              <w:tabs>
                <w:tab w:val="left" w:pos="3131"/>
              </w:tabs>
              <w:rPr>
                <w:sz w:val="22"/>
                <w:szCs w:val="22"/>
              </w:rPr>
            </w:pPr>
            <w:r w:rsidRPr="00322885">
              <w:rPr>
                <w:sz w:val="22"/>
                <w:szCs w:val="22"/>
              </w:rPr>
              <w:t>4.Благоприятная экологическая ситуация.</w:t>
            </w:r>
          </w:p>
        </w:tc>
        <w:tc>
          <w:tcPr>
            <w:tcW w:w="0" w:type="auto"/>
          </w:tcPr>
          <w:p w:rsidR="00B7132F" w:rsidRPr="00322885" w:rsidRDefault="00B7132F" w:rsidP="003A4939">
            <w:pPr>
              <w:tabs>
                <w:tab w:val="left" w:pos="3131"/>
              </w:tabs>
              <w:rPr>
                <w:sz w:val="22"/>
                <w:szCs w:val="22"/>
              </w:rPr>
            </w:pPr>
            <w:r w:rsidRPr="00322885">
              <w:rPr>
                <w:sz w:val="22"/>
                <w:szCs w:val="22"/>
              </w:rPr>
              <w:lastRenderedPageBreak/>
              <w:t>1.Дефицит собственных инвестиционных средств и отсутствие достаточного инвестирования</w:t>
            </w:r>
          </w:p>
          <w:p w:rsidR="00B7132F" w:rsidRPr="00322885" w:rsidRDefault="00B7132F" w:rsidP="003A4939">
            <w:pPr>
              <w:tabs>
                <w:tab w:val="left" w:pos="3131"/>
              </w:tabs>
              <w:rPr>
                <w:sz w:val="22"/>
                <w:szCs w:val="22"/>
              </w:rPr>
            </w:pPr>
          </w:p>
          <w:p w:rsidR="00B7132F" w:rsidRPr="00322885" w:rsidRDefault="00B7132F" w:rsidP="003A4939">
            <w:pPr>
              <w:tabs>
                <w:tab w:val="left" w:pos="3131"/>
              </w:tabs>
              <w:rPr>
                <w:sz w:val="22"/>
                <w:szCs w:val="22"/>
              </w:rPr>
            </w:pPr>
            <w:r w:rsidRPr="00322885">
              <w:rPr>
                <w:sz w:val="22"/>
                <w:szCs w:val="22"/>
              </w:rPr>
              <w:t>2.Отсутствие железнодорожной станции.</w:t>
            </w:r>
          </w:p>
          <w:p w:rsidR="00B7132F" w:rsidRPr="00322885" w:rsidRDefault="00B7132F" w:rsidP="003A4939">
            <w:pPr>
              <w:tabs>
                <w:tab w:val="left" w:pos="3131"/>
              </w:tabs>
              <w:rPr>
                <w:sz w:val="22"/>
                <w:szCs w:val="22"/>
              </w:rPr>
            </w:pPr>
          </w:p>
          <w:p w:rsidR="00B7132F" w:rsidRPr="00322885" w:rsidRDefault="00B7132F" w:rsidP="003A4939">
            <w:pPr>
              <w:tabs>
                <w:tab w:val="left" w:pos="3131"/>
              </w:tabs>
              <w:rPr>
                <w:sz w:val="22"/>
                <w:szCs w:val="22"/>
              </w:rPr>
            </w:pPr>
            <w:r w:rsidRPr="00322885">
              <w:rPr>
                <w:sz w:val="22"/>
                <w:szCs w:val="22"/>
              </w:rPr>
              <w:t xml:space="preserve">3.Отсутствие дорог федерального значения, </w:t>
            </w:r>
            <w:r w:rsidRPr="00322885">
              <w:rPr>
                <w:sz w:val="22"/>
                <w:szCs w:val="22"/>
              </w:rPr>
              <w:lastRenderedPageBreak/>
              <w:t>соответственно отсутствие делового участия в содержании дорог, отсюда увеличение затрат бюджета поселения.</w:t>
            </w:r>
          </w:p>
          <w:p w:rsidR="00B7132F" w:rsidRPr="00322885" w:rsidRDefault="00B7132F" w:rsidP="003A4939">
            <w:pPr>
              <w:tabs>
                <w:tab w:val="left" w:pos="3131"/>
              </w:tabs>
              <w:rPr>
                <w:sz w:val="22"/>
                <w:szCs w:val="22"/>
              </w:rPr>
            </w:pPr>
          </w:p>
          <w:p w:rsidR="00B7132F" w:rsidRPr="00322885" w:rsidRDefault="00B7132F" w:rsidP="003A4939">
            <w:pPr>
              <w:tabs>
                <w:tab w:val="left" w:pos="3131"/>
              </w:tabs>
              <w:rPr>
                <w:sz w:val="22"/>
                <w:szCs w:val="22"/>
              </w:rPr>
            </w:pPr>
            <w:r w:rsidRPr="00322885">
              <w:rPr>
                <w:sz w:val="22"/>
                <w:szCs w:val="22"/>
              </w:rPr>
              <w:t>4.Низкая заработная плата работающего населения рабочих профессий.</w:t>
            </w:r>
          </w:p>
        </w:tc>
      </w:tr>
      <w:tr w:rsidR="00B7132F" w:rsidTr="003A4939">
        <w:tc>
          <w:tcPr>
            <w:tcW w:w="0" w:type="auto"/>
          </w:tcPr>
          <w:p w:rsidR="00B7132F" w:rsidRPr="00FD4E88" w:rsidRDefault="00B7132F" w:rsidP="003A4939">
            <w:pPr>
              <w:tabs>
                <w:tab w:val="left" w:pos="1709"/>
              </w:tabs>
              <w:rPr>
                <w:sz w:val="22"/>
              </w:rPr>
            </w:pPr>
            <w:r w:rsidRPr="00FD4E88">
              <w:rPr>
                <w:sz w:val="22"/>
              </w:rPr>
              <w:lastRenderedPageBreak/>
              <w:t>Благоприятные условия и возможности, способствующие развитию поселения</w:t>
            </w:r>
          </w:p>
        </w:tc>
        <w:tc>
          <w:tcPr>
            <w:tcW w:w="0" w:type="auto"/>
          </w:tcPr>
          <w:p w:rsidR="00B7132F" w:rsidRPr="00FD4E88" w:rsidRDefault="00B7132F" w:rsidP="003A4939">
            <w:pPr>
              <w:tabs>
                <w:tab w:val="left" w:pos="1709"/>
              </w:tabs>
              <w:rPr>
                <w:sz w:val="22"/>
              </w:rPr>
            </w:pPr>
            <w:r w:rsidRPr="00FD4E88">
              <w:rPr>
                <w:sz w:val="22"/>
              </w:rPr>
              <w:t>Неблагоприятные условия и угрозы, препятствующие развитию</w:t>
            </w:r>
          </w:p>
        </w:tc>
      </w:tr>
      <w:tr w:rsidR="00B7132F" w:rsidTr="003A4939">
        <w:tc>
          <w:tcPr>
            <w:tcW w:w="0" w:type="auto"/>
          </w:tcPr>
          <w:p w:rsidR="00B7132F" w:rsidRDefault="00B7132F" w:rsidP="003A4939">
            <w:pPr>
              <w:tabs>
                <w:tab w:val="left" w:pos="3131"/>
              </w:tabs>
              <w:rPr>
                <w:sz w:val="22"/>
                <w:szCs w:val="22"/>
              </w:rPr>
            </w:pPr>
            <w:r w:rsidRPr="00776E19">
              <w:rPr>
                <w:sz w:val="22"/>
                <w:szCs w:val="22"/>
              </w:rPr>
              <w:t>1. Развитие предпринимательства и малого бизнеса.</w:t>
            </w:r>
          </w:p>
          <w:p w:rsidR="00B7132F" w:rsidRPr="00776E19" w:rsidRDefault="00B7132F" w:rsidP="003A4939">
            <w:pPr>
              <w:tabs>
                <w:tab w:val="left" w:pos="3131"/>
              </w:tabs>
              <w:rPr>
                <w:sz w:val="22"/>
                <w:szCs w:val="22"/>
              </w:rPr>
            </w:pPr>
          </w:p>
          <w:p w:rsidR="00B7132F" w:rsidRPr="00776E19" w:rsidRDefault="00B7132F" w:rsidP="003A4939">
            <w:pPr>
              <w:tabs>
                <w:tab w:val="left" w:pos="3131"/>
              </w:tabs>
              <w:rPr>
                <w:sz w:val="22"/>
                <w:szCs w:val="22"/>
              </w:rPr>
            </w:pPr>
            <w:r w:rsidRPr="00776E19">
              <w:rPr>
                <w:sz w:val="22"/>
                <w:szCs w:val="22"/>
              </w:rPr>
              <w:t>2. Реконструкция и строительство объектов социального обслуживания.</w:t>
            </w:r>
          </w:p>
        </w:tc>
        <w:tc>
          <w:tcPr>
            <w:tcW w:w="0" w:type="auto"/>
          </w:tcPr>
          <w:p w:rsidR="00B7132F" w:rsidRPr="00322885" w:rsidRDefault="00B7132F" w:rsidP="003A4939">
            <w:pPr>
              <w:tabs>
                <w:tab w:val="left" w:pos="3131"/>
              </w:tabs>
              <w:rPr>
                <w:sz w:val="22"/>
                <w:szCs w:val="22"/>
              </w:rPr>
            </w:pPr>
            <w:r w:rsidRPr="00322885">
              <w:rPr>
                <w:sz w:val="22"/>
                <w:szCs w:val="22"/>
              </w:rPr>
              <w:t>1.Демографические проблемы, миграционные процессы трудоспособного населения и молодого поколения, процесс старения населения.</w:t>
            </w:r>
          </w:p>
          <w:p w:rsidR="00B7132F" w:rsidRPr="00322885" w:rsidRDefault="00B7132F" w:rsidP="003A4939">
            <w:pPr>
              <w:tabs>
                <w:tab w:val="left" w:pos="3131"/>
              </w:tabs>
              <w:rPr>
                <w:sz w:val="22"/>
                <w:szCs w:val="22"/>
              </w:rPr>
            </w:pPr>
          </w:p>
          <w:p w:rsidR="00B7132F" w:rsidRDefault="00B7132F" w:rsidP="003A4939">
            <w:pPr>
              <w:tabs>
                <w:tab w:val="left" w:pos="3131"/>
              </w:tabs>
            </w:pPr>
            <w:r w:rsidRPr="00322885">
              <w:rPr>
                <w:sz w:val="22"/>
                <w:szCs w:val="22"/>
              </w:rPr>
              <w:t>2.Недостаточная материально-техническая обеспеченность.</w:t>
            </w:r>
          </w:p>
        </w:tc>
      </w:tr>
    </w:tbl>
    <w:p w:rsidR="00B7132F" w:rsidRDefault="00B7132F" w:rsidP="00B7132F">
      <w:pPr>
        <w:tabs>
          <w:tab w:val="left" w:pos="3131"/>
        </w:tabs>
        <w:jc w:val="center"/>
      </w:pPr>
    </w:p>
    <w:p w:rsidR="00B7132F" w:rsidRDefault="00B7132F" w:rsidP="00B7132F">
      <w:pPr>
        <w:tabs>
          <w:tab w:val="left" w:pos="3131"/>
        </w:tabs>
      </w:pPr>
      <w:r>
        <w:t xml:space="preserve">Инерционный вариант развития промышленности сельского поселения </w:t>
      </w:r>
      <w:proofErr w:type="spellStart"/>
      <w:r w:rsidR="003A4939">
        <w:t>Урьядинский</w:t>
      </w:r>
      <w:proofErr w:type="spellEnd"/>
      <w:r>
        <w:t xml:space="preserve"> сельсовет имеет большую вероятность при сохранении и консервации существующих процессов экономической политики и методов управления. </w:t>
      </w:r>
    </w:p>
    <w:p w:rsidR="00B7132F" w:rsidRDefault="00B7132F" w:rsidP="00B7132F">
      <w:pPr>
        <w:tabs>
          <w:tab w:val="left" w:pos="3131"/>
        </w:tabs>
      </w:pPr>
      <w:r>
        <w:t xml:space="preserve">Стабилизационный вариант развития промышленности сельского поселения </w:t>
      </w:r>
      <w:proofErr w:type="spellStart"/>
      <w:r w:rsidR="003A4939">
        <w:t>Урьядинский</w:t>
      </w:r>
      <w:proofErr w:type="spellEnd"/>
      <w:r>
        <w:t xml:space="preserve"> сельсовет возможен при осуществлении значительных внешних и внутренних инвестициях, проведении государственной политики, направленной на поддержку основных объектов хозяйственной деятельности и территориального развития малого бизнеса. </w:t>
      </w:r>
    </w:p>
    <w:p w:rsidR="00B7132F" w:rsidRDefault="00B7132F" w:rsidP="00B7132F">
      <w:pPr>
        <w:tabs>
          <w:tab w:val="left" w:pos="3131"/>
        </w:tabs>
      </w:pPr>
      <w:r>
        <w:t>Основной проблемой на сегодняшний день является отсутствие действующих предприятий на территории поселения. Развитие промышленного производства является необходимым условием дальнейшего развития территории.</w:t>
      </w:r>
    </w:p>
    <w:p w:rsidR="00B7132F" w:rsidRDefault="00B7132F" w:rsidP="00B7132F">
      <w:pPr>
        <w:tabs>
          <w:tab w:val="left" w:pos="3131"/>
        </w:tabs>
      </w:pPr>
      <w:r>
        <w:t>Таким образом, необходимо стремиться к последовательному улучшению условий жизни на территории села при большей внутри муниципальной сбалансированности. Важно способствовать сохранению и увеличению возможностей для реализации трудового потенциала населения в непосредственной близости от постоянного места жительства. При развитии территории необходимо гарантировать долгосрочное сохранение культурного наследия.</w:t>
      </w:r>
    </w:p>
    <w:p w:rsidR="00B7132F" w:rsidRDefault="00B7132F" w:rsidP="00B7132F">
      <w:pPr>
        <w:tabs>
          <w:tab w:val="left" w:pos="3131"/>
        </w:tabs>
      </w:pPr>
      <w:r>
        <w:lastRenderedPageBreak/>
        <w:t>Ориентировочный прогноз численности населения произведен по двум вариантам:</w:t>
      </w:r>
    </w:p>
    <w:p w:rsidR="00B7132F" w:rsidRDefault="00B7132F" w:rsidP="00B7132F">
      <w:pPr>
        <w:tabs>
          <w:tab w:val="left" w:pos="3131"/>
        </w:tabs>
      </w:pPr>
      <w:r>
        <w:t xml:space="preserve">-  вариант I - выполнен на основании анализа сложившейся социально-экономической и демографической ситуации в сельском поселении, и основных тенденций перспективного расчета численности населения </w:t>
      </w:r>
      <w:proofErr w:type="spellStart"/>
      <w:r w:rsidR="00865566">
        <w:t>Мишкинского</w:t>
      </w:r>
      <w:proofErr w:type="spellEnd"/>
      <w:r>
        <w:t xml:space="preserve"> района. </w:t>
      </w:r>
    </w:p>
    <w:p w:rsidR="00B7132F" w:rsidRDefault="00B7132F" w:rsidP="00B7132F">
      <w:pPr>
        <w:tabs>
          <w:tab w:val="left" w:pos="3131"/>
        </w:tabs>
      </w:pPr>
      <w:r>
        <w:t>- вариант II - принятый данным проектом как инновационный сценарий, на основании потенциальной градостроительной емкости территории сельского поселения, с учетом возможности привлечения на территорию людей для постоянного проживания.</w:t>
      </w:r>
    </w:p>
    <w:p w:rsidR="00B7132F" w:rsidRDefault="00B7132F" w:rsidP="00B7132F">
      <w:pPr>
        <w:tabs>
          <w:tab w:val="left" w:pos="3131"/>
        </w:tabs>
      </w:pPr>
      <w:r>
        <w:t xml:space="preserve">Демографические показатели ориентированы </w:t>
      </w:r>
      <w:proofErr w:type="gramStart"/>
      <w:r>
        <w:t>на</w:t>
      </w:r>
      <w:proofErr w:type="gramEnd"/>
      <w:r>
        <w:t>:</w:t>
      </w:r>
    </w:p>
    <w:p w:rsidR="00B7132F" w:rsidRDefault="00B7132F" w:rsidP="00B7132F">
      <w:pPr>
        <w:tabs>
          <w:tab w:val="left" w:pos="3131"/>
        </w:tabs>
      </w:pPr>
      <w:proofErr w:type="gramStart"/>
      <w:r>
        <w:t>- продолжение наметившейся за последние годы тенденции роста уровня рождаемости, который обусловлен повышением доли возрастной группы населения, вступающего в брак и увеличения рождаемости в неофициального зарегистрированных браках, а также повышения возрастного ценза рожающих женщин;</w:t>
      </w:r>
      <w:proofErr w:type="gramEnd"/>
    </w:p>
    <w:p w:rsidR="00B7132F" w:rsidRDefault="00B7132F" w:rsidP="00B7132F">
      <w:pPr>
        <w:tabs>
          <w:tab w:val="left" w:pos="3131"/>
        </w:tabs>
      </w:pPr>
      <w:r>
        <w:t xml:space="preserve">- снижение младенческой смертности и смертности </w:t>
      </w:r>
      <w:proofErr w:type="gramStart"/>
      <w:r>
        <w:t>населения</w:t>
      </w:r>
      <w:proofErr w:type="gramEnd"/>
      <w:r>
        <w:t xml:space="preserve"> как молодых возрастов, так и в трудоспособном возрасте. Хотя, в связи с отмеченным процессом "старения" населения, общее число умерших в прогнозный период может расти с увеличением доли старших возрастных групп населения;</w:t>
      </w:r>
    </w:p>
    <w:p w:rsidR="00B7132F" w:rsidRDefault="00B7132F" w:rsidP="00B7132F">
      <w:pPr>
        <w:tabs>
          <w:tab w:val="left" w:pos="3131"/>
        </w:tabs>
      </w:pPr>
      <w:r>
        <w:t>- создание условий для роста уровня рождаемости, особенно стимулирование второго и последующих рождений;</w:t>
      </w:r>
    </w:p>
    <w:p w:rsidR="00B7132F" w:rsidRDefault="00B7132F" w:rsidP="00B7132F">
      <w:pPr>
        <w:tabs>
          <w:tab w:val="left" w:pos="3131"/>
        </w:tabs>
      </w:pPr>
      <w:r>
        <w:t>- сокращение отрицательного сальдо миграционного баланса и повышение привлекательности территории для проживания, увеличение интенсивности миграционных процессов, связанных с реализацией социальной и жилищно-коммунальной программ, а также привлечением дополнительных средств инвесторов к строительству жилья с выделением им соответствующей доли квартир для проживания.</w:t>
      </w:r>
    </w:p>
    <w:p w:rsidR="00B7132F" w:rsidRDefault="00B7132F" w:rsidP="00B7132F">
      <w:pPr>
        <w:rPr>
          <w:b/>
        </w:rPr>
      </w:pPr>
    </w:p>
    <w:p w:rsidR="00B7132F" w:rsidRDefault="00F2521B" w:rsidP="00217467">
      <w:pPr>
        <w:pStyle w:val="2"/>
      </w:pPr>
      <w:bookmarkStart w:id="5" w:name="_Toc394325355"/>
      <w:r>
        <w:lastRenderedPageBreak/>
        <w:t>1</w:t>
      </w:r>
      <w:r w:rsidR="00B7132F">
        <w:t xml:space="preserve">.3 Приоритетные направления демографического развития сельского поселения </w:t>
      </w:r>
      <w:proofErr w:type="spellStart"/>
      <w:r w:rsidR="003A4939">
        <w:t>Урьядинский</w:t>
      </w:r>
      <w:proofErr w:type="spellEnd"/>
      <w:r w:rsidR="00B7132F">
        <w:t xml:space="preserve"> сельсовет</w:t>
      </w:r>
      <w:bookmarkEnd w:id="5"/>
    </w:p>
    <w:p w:rsidR="00B7132F" w:rsidRDefault="00B7132F" w:rsidP="00B7132F">
      <w:r>
        <w:t>Охрана здоровья и увеличение продолжительности жизни.</w:t>
      </w:r>
    </w:p>
    <w:p w:rsidR="00B7132F" w:rsidRDefault="00B7132F" w:rsidP="00B7132F">
      <w:r>
        <w:t>- снижение материнской и младенческой смертности;</w:t>
      </w:r>
    </w:p>
    <w:p w:rsidR="00B7132F" w:rsidRDefault="00B7132F" w:rsidP="00B7132F">
      <w:r>
        <w:t xml:space="preserve">- увеличение продолжительности здоровой (активной) жизни путем снижения заболеваемости, профилактики травматизма и отравлений; </w:t>
      </w:r>
    </w:p>
    <w:p w:rsidR="00B7132F" w:rsidRDefault="00B7132F" w:rsidP="00B7132F">
      <w:r>
        <w:t xml:space="preserve">- формирование здорового образа жизни путем организации и проведения пропагандистской работы, в том числе через средства массовой информации, развитие учреждений физической культуры, отдыха и туризма, </w:t>
      </w:r>
      <w:proofErr w:type="spellStart"/>
      <w:r>
        <w:t>досуговых</w:t>
      </w:r>
      <w:proofErr w:type="spellEnd"/>
      <w:r>
        <w:t xml:space="preserve"> центров (особенно для детей, подростков и молодежи).</w:t>
      </w:r>
    </w:p>
    <w:p w:rsidR="00B7132F" w:rsidRDefault="00B7132F" w:rsidP="00B7132F">
      <w:r>
        <w:t>Стимулирование рождаемости, укрепление семьи:</w:t>
      </w:r>
    </w:p>
    <w:p w:rsidR="00B7132F" w:rsidRDefault="00B7132F" w:rsidP="00B7132F">
      <w:r>
        <w:t xml:space="preserve">- организация комплексной работы, направленной на улучшение положения семьи, ориентация системы общественных и личностных ценностей на многодетные семьи; </w:t>
      </w:r>
    </w:p>
    <w:p w:rsidR="00B7132F" w:rsidRDefault="00B7132F" w:rsidP="00B7132F">
      <w:r>
        <w:t xml:space="preserve">- поддержка молодых семей и их ориентация на рождение детей, воспитание ответственного </w:t>
      </w:r>
      <w:proofErr w:type="spellStart"/>
      <w:r>
        <w:t>родительства</w:t>
      </w:r>
      <w:proofErr w:type="spellEnd"/>
      <w:r>
        <w:t xml:space="preserve"> и сохранения их репродуктивного здоровья; разработка региональных аспектов обеспечения молодых семей достойными жилищными условиям;</w:t>
      </w:r>
    </w:p>
    <w:p w:rsidR="00B7132F" w:rsidRDefault="00B7132F" w:rsidP="00B7132F">
      <w:r>
        <w:t>- реализация государственных гарантий по обеспечению детей, беременных женщин качественной, бесплатной медицинской помощью, максимально сохранив доступность дорогостоящих видов помощи;</w:t>
      </w:r>
    </w:p>
    <w:p w:rsidR="00B7132F" w:rsidRDefault="00B7132F" w:rsidP="00B7132F">
      <w:r>
        <w:t>- активизация информационно-разъяснительной работы в области народонаселения, переориентация системы ценностей на устойчивую семью с несколькими детьми и высокие духовно-нравственные ценности в обществе.</w:t>
      </w:r>
    </w:p>
    <w:p w:rsidR="00B7132F" w:rsidRDefault="00B7132F" w:rsidP="00B7132F">
      <w:r>
        <w:t>Миграционная политика:</w:t>
      </w:r>
    </w:p>
    <w:p w:rsidR="00B7132F" w:rsidRDefault="00B7132F" w:rsidP="00B7132F">
      <w:r>
        <w:t>Разработка механизмов привлечения иммигрантов, находящихся в репродуктивном возрасте, имеющих высокий квалификационный уровень в профессиях, представляющих приоритетный интерес для социально-экономического развития сельсовета.</w:t>
      </w:r>
    </w:p>
    <w:p w:rsidR="00B7132F" w:rsidRDefault="00B7132F" w:rsidP="00B7132F">
      <w:r>
        <w:lastRenderedPageBreak/>
        <w:t xml:space="preserve">По мнению разработчиков, рост общей численности постоянного населения сельсовета сохранится на весь расчетный период с некоторым «затуханием», что нашло отражение в базовом («инвестиционном») варианте прогноза общей численности населения. Также предполагается улучшение общей демографической ситуации (рост рождаемости, снижение относительных показателей смертности, сокращение показателей </w:t>
      </w:r>
      <w:proofErr w:type="spellStart"/>
      <w:r>
        <w:t>разводимости</w:t>
      </w:r>
      <w:proofErr w:type="spellEnd"/>
      <w:r>
        <w:t xml:space="preserve"> и т.п.) вследствие государственной (федеральной и региональной) демографической программы и комплекса мер, направленных на поддержку института семьи.</w:t>
      </w:r>
    </w:p>
    <w:p w:rsidR="00041545" w:rsidRDefault="00041545" w:rsidP="00B7132F"/>
    <w:p w:rsidR="00041545" w:rsidRDefault="00F2521B" w:rsidP="00217467">
      <w:pPr>
        <w:pStyle w:val="3"/>
      </w:pPr>
      <w:bookmarkStart w:id="6" w:name="_Toc394325356"/>
      <w:r>
        <w:t>1</w:t>
      </w:r>
      <w:r w:rsidR="00041545">
        <w:t>.3.1 Мероприятия по улучшению демографической ситуации</w:t>
      </w:r>
      <w:bookmarkEnd w:id="6"/>
    </w:p>
    <w:p w:rsidR="00041545" w:rsidRDefault="00041545" w:rsidP="00041545">
      <w:r>
        <w:t>Снижение смертности от устранимых причин:</w:t>
      </w:r>
    </w:p>
    <w:p w:rsidR="00041545" w:rsidRDefault="00041545" w:rsidP="00041545">
      <w:r>
        <w:t>- резкое усиление контроля над реализацией алкоголя, введение дополнительных ограничений на его продажу;</w:t>
      </w:r>
    </w:p>
    <w:p w:rsidR="00041545" w:rsidRDefault="00041545" w:rsidP="00041545">
      <w:r>
        <w:t>- повышение безопасности дорожного движения, резкое снижение ДТП с участием пешеходов;</w:t>
      </w:r>
    </w:p>
    <w:p w:rsidR="00041545" w:rsidRDefault="00041545" w:rsidP="00041545">
      <w:r>
        <w:t>- улучшение состояния здоровья населения в трудоспособном возрасте, в первую очередь путем совершенствования профилактических мероприятий по снижению травм и отравлений, курения и алкоголизма.</w:t>
      </w:r>
    </w:p>
    <w:p w:rsidR="00041545" w:rsidRDefault="00041545" w:rsidP="00041545">
      <w:r>
        <w:t>Развитие здравоохранения:</w:t>
      </w:r>
    </w:p>
    <w:p w:rsidR="00041545" w:rsidRDefault="00041545" w:rsidP="00041545">
      <w:r>
        <w:t>- приобретение необходимого оборудования для сокращения младенческой смертности;</w:t>
      </w:r>
    </w:p>
    <w:p w:rsidR="00041545" w:rsidRDefault="00041545" w:rsidP="00041545">
      <w:r>
        <w:t>- повышение обеспеченности населения услугами здравоохранения (учреждениями, медицинским персоналом);</w:t>
      </w:r>
    </w:p>
    <w:p w:rsidR="00041545" w:rsidRDefault="00041545" w:rsidP="00041545">
      <w:r>
        <w:t>- оснащение современным медицинским оборудованием лечебно-профилактических учреждений;</w:t>
      </w:r>
    </w:p>
    <w:p w:rsidR="00041545" w:rsidRDefault="00041545" w:rsidP="00041545">
      <w:r>
        <w:t>- совершенствование системы лекарственного обеспечения.</w:t>
      </w:r>
    </w:p>
    <w:p w:rsidR="00041545" w:rsidRDefault="00041545" w:rsidP="00041545">
      <w:r>
        <w:t>Увеличение рождаемости:</w:t>
      </w:r>
    </w:p>
    <w:p w:rsidR="00041545" w:rsidRDefault="00041545" w:rsidP="00041545">
      <w:r>
        <w:lastRenderedPageBreak/>
        <w:t>- укрепление репродуктивного здоровья населения путем совершенствования профилактической и лечебно-диагностической помощи;</w:t>
      </w:r>
    </w:p>
    <w:p w:rsidR="00041545" w:rsidRDefault="00041545" w:rsidP="00041545">
      <w:r>
        <w:t xml:space="preserve">- совершенствование организации и качества оказания акушерско-гинекологической помощи и лекарственного обеспечения </w:t>
      </w:r>
      <w:proofErr w:type="gramStart"/>
      <w:r>
        <w:t>до</w:t>
      </w:r>
      <w:proofErr w:type="gramEnd"/>
      <w:r>
        <w:t xml:space="preserve"> и </w:t>
      </w:r>
      <w:proofErr w:type="gramStart"/>
      <w:r>
        <w:t>во</w:t>
      </w:r>
      <w:proofErr w:type="gramEnd"/>
      <w:r>
        <w:t xml:space="preserve"> время беременности и родов, перинатальной помощи, дальнейшее развитие профилактики и лечение бесплодия.</w:t>
      </w:r>
    </w:p>
    <w:p w:rsidR="00041545" w:rsidRDefault="00041545" w:rsidP="00041545">
      <w:r>
        <w:t>Поддержка института семьи, материнства и детства:</w:t>
      </w:r>
    </w:p>
    <w:p w:rsidR="00041545" w:rsidRDefault="00041545" w:rsidP="00041545">
      <w:r>
        <w:t>- формирование у населения мотивации к семейным ценностям и ориентации на многодетные семьи;</w:t>
      </w:r>
    </w:p>
    <w:p w:rsidR="00041545" w:rsidRDefault="00041545" w:rsidP="00041545">
      <w:r>
        <w:t>- развитие системы комплексной социальной помощи семьям с детьми;</w:t>
      </w:r>
    </w:p>
    <w:p w:rsidR="00041545" w:rsidRDefault="00041545" w:rsidP="00041545">
      <w:r>
        <w:t>- проведение различных массовых мероприятий (развлекательных, выставочных и др.);</w:t>
      </w:r>
    </w:p>
    <w:p w:rsidR="00041545" w:rsidRDefault="00041545" w:rsidP="00041545">
      <w:r>
        <w:t>- оказание информационно-консультационных услуг;</w:t>
      </w:r>
    </w:p>
    <w:p w:rsidR="00041545" w:rsidRDefault="00041545" w:rsidP="00041545">
      <w:r>
        <w:t>- совершенствование системы семейных пособий;</w:t>
      </w:r>
    </w:p>
    <w:p w:rsidR="00041545" w:rsidRDefault="00041545" w:rsidP="00041545">
      <w:r>
        <w:t>- сокращение масштабов социального сиротства, развитие и совершенствование института приемной семьи;</w:t>
      </w:r>
    </w:p>
    <w:p w:rsidR="00041545" w:rsidRDefault="00041545" w:rsidP="00041545">
      <w:r>
        <w:t>- создание условий для сокращения детской безнадзорности и правонарушений среди несовершеннолетних;</w:t>
      </w:r>
    </w:p>
    <w:p w:rsidR="00041545" w:rsidRDefault="00041545" w:rsidP="00041545">
      <w:r>
        <w:t>- обязательное строительство детских площадок и дошкольных образовательных учреждений;</w:t>
      </w:r>
    </w:p>
    <w:p w:rsidR="00041545" w:rsidRDefault="00041545" w:rsidP="00041545">
      <w:r>
        <w:t>- развитие форм семейного отдыха;</w:t>
      </w:r>
    </w:p>
    <w:p w:rsidR="00041545" w:rsidRDefault="00041545" w:rsidP="00041545">
      <w:r>
        <w:t>- повышение доступности образования.</w:t>
      </w:r>
    </w:p>
    <w:p w:rsidR="00041545" w:rsidRDefault="00041545" w:rsidP="00041545">
      <w:r>
        <w:t>Профилактика заболеваний и смертности:</w:t>
      </w:r>
    </w:p>
    <w:p w:rsidR="00041545" w:rsidRDefault="00041545" w:rsidP="00041545">
      <w:r>
        <w:t>- повышение заинтересованности населения в здоровом образе жизни;</w:t>
      </w:r>
    </w:p>
    <w:p w:rsidR="00041545" w:rsidRDefault="00041545" w:rsidP="00041545">
      <w:r>
        <w:t>- повышение личных расходов на здравоохранение;</w:t>
      </w:r>
    </w:p>
    <w:p w:rsidR="00041545" w:rsidRDefault="00041545" w:rsidP="00041545">
      <w:r>
        <w:t>- обеспечение населения доступными и качественными медицинскими услугами;</w:t>
      </w:r>
    </w:p>
    <w:p w:rsidR="00041545" w:rsidRDefault="00041545" w:rsidP="00041545">
      <w:r>
        <w:t>- развитие физкультуры и спорта;</w:t>
      </w:r>
    </w:p>
    <w:p w:rsidR="00041545" w:rsidRDefault="00041545" w:rsidP="00041545">
      <w:r>
        <w:t>- улучшение экологической обстановки;</w:t>
      </w:r>
    </w:p>
    <w:p w:rsidR="00041545" w:rsidRDefault="00041545" w:rsidP="00041545">
      <w:r>
        <w:t>- повышение качества питания;</w:t>
      </w:r>
    </w:p>
    <w:p w:rsidR="00041545" w:rsidRDefault="00041545" w:rsidP="00041545">
      <w:r>
        <w:lastRenderedPageBreak/>
        <w:t>- совершенствование мер безопасности и охраны труда.</w:t>
      </w:r>
    </w:p>
    <w:p w:rsidR="00041545" w:rsidRDefault="00041545" w:rsidP="00041545">
      <w:r>
        <w:t>Увеличение положительного сальдо миграционного обмена:</w:t>
      </w:r>
    </w:p>
    <w:p w:rsidR="00041545" w:rsidRDefault="00041545" w:rsidP="00041545">
      <w:r>
        <w:t>- создание новых высокооплачиваемых рабочих мест;</w:t>
      </w:r>
    </w:p>
    <w:p w:rsidR="00041545" w:rsidRDefault="00041545" w:rsidP="00041545">
      <w:r>
        <w:t>- развитие жилищного строительства и ипотечного кредитования;</w:t>
      </w:r>
    </w:p>
    <w:p w:rsidR="00041545" w:rsidRDefault="00041545" w:rsidP="00041545">
      <w:r>
        <w:t>- развитие социальной, транспортной инфраструктуры, торговли и качественных платных услуг;</w:t>
      </w:r>
    </w:p>
    <w:p w:rsidR="00041545" w:rsidRDefault="00041545" w:rsidP="00041545">
      <w:r>
        <w:t>- создание механизма квотирования рабочих мест на предприятиях и в бюджетных организациях области для молодых специалистов;</w:t>
      </w:r>
    </w:p>
    <w:p w:rsidR="00041545" w:rsidRDefault="00041545" w:rsidP="00041545">
      <w:r>
        <w:t>- стимулирование процесса адаптации и интеграции различных групп мигрантов, прибывающих на постоянное место жительства;</w:t>
      </w:r>
    </w:p>
    <w:p w:rsidR="00041545" w:rsidRDefault="00041545" w:rsidP="00041545">
      <w:r>
        <w:t>- создание условий труда, направленных на уменьшение выезда за пределы села молодежи, женщин, квалифицированных специалистов.</w:t>
      </w:r>
    </w:p>
    <w:p w:rsidR="00041545" w:rsidRDefault="00041545" w:rsidP="00041545">
      <w:r>
        <w:t>Ожидаемые результаты улучшения демографической ситуации:</w:t>
      </w:r>
    </w:p>
    <w:p w:rsidR="00041545" w:rsidRDefault="00041545" w:rsidP="00041545">
      <w:r>
        <w:t>1. Сокращение смертности населения, в том числе мужчин трудоспособного возраста;</w:t>
      </w:r>
    </w:p>
    <w:p w:rsidR="00041545" w:rsidRDefault="00041545" w:rsidP="00041545">
      <w:r>
        <w:t>2.  Рост продолжительности жизни: мужчин до 65 - 66 лет, женщин - до 76 - 77 лет;</w:t>
      </w:r>
    </w:p>
    <w:p w:rsidR="00041545" w:rsidRDefault="00041545" w:rsidP="00041545">
      <w:r>
        <w:t>3.  Повышение числа вторых и последующих рождений;</w:t>
      </w:r>
    </w:p>
    <w:p w:rsidR="00041545" w:rsidRDefault="00041545" w:rsidP="00041545">
      <w:r>
        <w:t>4.  Выход на положительный миграционный прирост населения.</w:t>
      </w:r>
    </w:p>
    <w:p w:rsidR="00041545" w:rsidRDefault="00041545" w:rsidP="00041545">
      <w:r>
        <w:t>5. Положительный естественный и миграционный прирост населения возможно лишь при обоснованной жилищной политике.</w:t>
      </w:r>
    </w:p>
    <w:p w:rsidR="00041545" w:rsidRDefault="00041545" w:rsidP="00041545">
      <w:r>
        <w:t>6. Такое изменение численности населения в обязательном порядке должно повлиять на развитие социальной инфраструктуры.</w:t>
      </w:r>
    </w:p>
    <w:p w:rsidR="00041545" w:rsidRDefault="00041545" w:rsidP="00041545">
      <w:r>
        <w:t xml:space="preserve">7. При </w:t>
      </w:r>
      <w:proofErr w:type="spellStart"/>
      <w:r>
        <w:t>инновационно</w:t>
      </w:r>
      <w:proofErr w:type="spellEnd"/>
      <w:r>
        <w:t xml:space="preserve"> - прорывном сценарии развития сельского поселения </w:t>
      </w:r>
      <w:proofErr w:type="spellStart"/>
      <w:r w:rsidR="003A4939">
        <w:t>Урьядинский</w:t>
      </w:r>
      <w:proofErr w:type="spellEnd"/>
      <w:r>
        <w:t xml:space="preserve"> сельсовет предусмотрен ряд мероприятий, позволяющих с учетом динамики численности населения и доходной части бюджета поддерживать социальную инфраструктуру территории села на существующем уровне.</w:t>
      </w:r>
    </w:p>
    <w:p w:rsidR="00041545" w:rsidRDefault="00217467" w:rsidP="00217467">
      <w:pPr>
        <w:tabs>
          <w:tab w:val="left" w:pos="3801"/>
        </w:tabs>
      </w:pPr>
      <w:r>
        <w:tab/>
      </w:r>
    </w:p>
    <w:p w:rsidR="00935756" w:rsidRDefault="00935756" w:rsidP="00217467">
      <w:pPr>
        <w:tabs>
          <w:tab w:val="left" w:pos="3801"/>
        </w:tabs>
      </w:pPr>
    </w:p>
    <w:p w:rsidR="00041545" w:rsidRDefault="00F2521B" w:rsidP="00526DE5">
      <w:pPr>
        <w:pStyle w:val="3"/>
      </w:pPr>
      <w:bookmarkStart w:id="7" w:name="_Toc394325357"/>
      <w:r>
        <w:lastRenderedPageBreak/>
        <w:t>1</w:t>
      </w:r>
      <w:r w:rsidR="00041545">
        <w:t>.3.2 Проектная численность населения</w:t>
      </w:r>
      <w:bookmarkEnd w:id="7"/>
    </w:p>
    <w:p w:rsidR="00041545" w:rsidRDefault="00041545" w:rsidP="00041545">
      <w: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041545" w:rsidRDefault="00041545" w:rsidP="00041545">
      <w:r>
        <w:t>Настоящим проектом при определении прогнозной численности населения в качестве основных приоритетов региональной демографической политики выделены – повышение рождаемости и укрепление семьи, снижение смертности и рост продолжительности жизни, оптимизация миграционных процессов.</w:t>
      </w:r>
    </w:p>
    <w:p w:rsidR="00041545" w:rsidRDefault="00041545" w:rsidP="00041545">
      <w:r>
        <w:t>Проектом предполагается, что кризисные явления последнего десятилетия удастся достаточно быстро нейтрализовать, произойдёт мобилизация всех внутренних возможностей территории, форсирование развития всех сфер деятельности, основанных на использовании имеющегося ресурсного потенциала, что приведёт к экономической стабильности, социальному благополучию, эколог</w:t>
      </w:r>
      <w:r w:rsidR="00526DE5">
        <w:t>ическому равновесию. (Таблица 26</w:t>
      </w:r>
      <w:r>
        <w:t>).</w:t>
      </w:r>
    </w:p>
    <w:p w:rsidR="00041545" w:rsidRDefault="00041545" w:rsidP="00041545">
      <w:r>
        <w:t>Наряду с этим, необходима и разработка и осуществление региональной политики в области стабилизации демографического развития, которая, безусловно, должна определяться с учетом целей, задач и приоритетов демографического развития, изложенных в Концепции демографического развития Российской Федерации в период до 2015 года.</w:t>
      </w:r>
    </w:p>
    <w:p w:rsidR="00041545" w:rsidRDefault="00041545" w:rsidP="00041545">
      <w:r>
        <w:t xml:space="preserve">Главной целью перспективного демографического развития </w:t>
      </w:r>
      <w:proofErr w:type="spellStart"/>
      <w:r>
        <w:t>Мишкинского</w:t>
      </w:r>
      <w:proofErr w:type="spellEnd"/>
      <w:r>
        <w:t xml:space="preserve"> района является повышение уровня жизни населения. Достижение цели предусматривается по двум направлениям:</w:t>
      </w:r>
    </w:p>
    <w:p w:rsidR="00041545" w:rsidRDefault="00041545" w:rsidP="00041545">
      <w:r>
        <w:t>- реализация экономических мер воздействия - построение модели динамично развивающейся экономики;</w:t>
      </w:r>
    </w:p>
    <w:p w:rsidR="00041545" w:rsidRDefault="00041545" w:rsidP="00041545">
      <w:r>
        <w:t>- административными мерами - создание благоприятного инвестиционного и предпринимательского климата.</w:t>
      </w:r>
    </w:p>
    <w:p w:rsidR="00537809" w:rsidRDefault="00537809" w:rsidP="00041545">
      <w:pPr>
        <w:tabs>
          <w:tab w:val="left" w:pos="3131"/>
        </w:tabs>
        <w:jc w:val="right"/>
      </w:pPr>
    </w:p>
    <w:p w:rsidR="00537809" w:rsidRDefault="00537809" w:rsidP="00041545">
      <w:pPr>
        <w:tabs>
          <w:tab w:val="left" w:pos="3131"/>
        </w:tabs>
        <w:jc w:val="right"/>
      </w:pPr>
    </w:p>
    <w:p w:rsidR="00041545" w:rsidRDefault="00526DE5" w:rsidP="00041545">
      <w:pPr>
        <w:tabs>
          <w:tab w:val="left" w:pos="3131"/>
        </w:tabs>
        <w:jc w:val="right"/>
      </w:pPr>
      <w:r>
        <w:lastRenderedPageBreak/>
        <w:t>Таблица 2</w:t>
      </w:r>
      <w:r w:rsidR="00041545">
        <w:t>.</w:t>
      </w:r>
    </w:p>
    <w:p w:rsidR="00041545" w:rsidRDefault="00041545" w:rsidP="00041545">
      <w:pPr>
        <w:tabs>
          <w:tab w:val="left" w:pos="3131"/>
        </w:tabs>
        <w:jc w:val="center"/>
      </w:pPr>
      <w:r>
        <w:t>Демографическое положение</w:t>
      </w:r>
    </w:p>
    <w:tbl>
      <w:tblPr>
        <w:tblStyle w:val="a3"/>
        <w:tblW w:w="0" w:type="auto"/>
        <w:tblLook w:val="04A0"/>
      </w:tblPr>
      <w:tblGrid>
        <w:gridCol w:w="2737"/>
        <w:gridCol w:w="2342"/>
        <w:gridCol w:w="2343"/>
        <w:gridCol w:w="2149"/>
      </w:tblGrid>
      <w:tr w:rsidR="00041545" w:rsidTr="00041545">
        <w:tc>
          <w:tcPr>
            <w:tcW w:w="2737" w:type="dxa"/>
          </w:tcPr>
          <w:p w:rsidR="00041545" w:rsidRDefault="00041545" w:rsidP="003A4939">
            <w:pPr>
              <w:tabs>
                <w:tab w:val="left" w:pos="3131"/>
              </w:tabs>
            </w:pPr>
            <w:r>
              <w:t>Годы</w:t>
            </w:r>
          </w:p>
        </w:tc>
        <w:tc>
          <w:tcPr>
            <w:tcW w:w="2342" w:type="dxa"/>
          </w:tcPr>
          <w:p w:rsidR="00041545" w:rsidRDefault="00041545" w:rsidP="00041545">
            <w:r>
              <w:t>2011</w:t>
            </w:r>
          </w:p>
        </w:tc>
        <w:tc>
          <w:tcPr>
            <w:tcW w:w="2343" w:type="dxa"/>
          </w:tcPr>
          <w:p w:rsidR="00041545" w:rsidRDefault="00041545" w:rsidP="003A4939">
            <w:r>
              <w:t>2012</w:t>
            </w:r>
          </w:p>
        </w:tc>
        <w:tc>
          <w:tcPr>
            <w:tcW w:w="2149" w:type="dxa"/>
          </w:tcPr>
          <w:p w:rsidR="00041545" w:rsidRDefault="00041545" w:rsidP="003A4939">
            <w:r>
              <w:t>2014</w:t>
            </w:r>
          </w:p>
        </w:tc>
      </w:tr>
      <w:tr w:rsidR="00041545" w:rsidTr="00041545">
        <w:tc>
          <w:tcPr>
            <w:tcW w:w="2737" w:type="dxa"/>
          </w:tcPr>
          <w:p w:rsidR="00041545" w:rsidRDefault="00041545" w:rsidP="003A4939">
            <w:pPr>
              <w:tabs>
                <w:tab w:val="left" w:pos="3131"/>
              </w:tabs>
            </w:pPr>
            <w:r>
              <w:t>Численность</w:t>
            </w:r>
          </w:p>
        </w:tc>
        <w:tc>
          <w:tcPr>
            <w:tcW w:w="2342" w:type="dxa"/>
          </w:tcPr>
          <w:p w:rsidR="00041545" w:rsidRDefault="00041545" w:rsidP="003A4939">
            <w:r>
              <w:t>1005</w:t>
            </w:r>
          </w:p>
        </w:tc>
        <w:tc>
          <w:tcPr>
            <w:tcW w:w="2343" w:type="dxa"/>
          </w:tcPr>
          <w:p w:rsidR="00041545" w:rsidRDefault="00041545" w:rsidP="003A4939">
            <w:r>
              <w:t>995</w:t>
            </w:r>
          </w:p>
        </w:tc>
        <w:tc>
          <w:tcPr>
            <w:tcW w:w="2149" w:type="dxa"/>
          </w:tcPr>
          <w:p w:rsidR="00041545" w:rsidRDefault="00041545" w:rsidP="003A4939">
            <w:r>
              <w:t>911</w:t>
            </w:r>
          </w:p>
        </w:tc>
      </w:tr>
      <w:tr w:rsidR="00041545" w:rsidTr="00041545">
        <w:tc>
          <w:tcPr>
            <w:tcW w:w="2737" w:type="dxa"/>
          </w:tcPr>
          <w:p w:rsidR="00041545" w:rsidRDefault="00041545" w:rsidP="003A4939">
            <w:pPr>
              <w:tabs>
                <w:tab w:val="left" w:pos="3131"/>
              </w:tabs>
            </w:pPr>
            <w:r>
              <w:t>Родилось</w:t>
            </w:r>
          </w:p>
        </w:tc>
        <w:tc>
          <w:tcPr>
            <w:tcW w:w="2342" w:type="dxa"/>
          </w:tcPr>
          <w:p w:rsidR="00041545" w:rsidRDefault="00041545" w:rsidP="003A4939">
            <w:r>
              <w:t>11</w:t>
            </w:r>
          </w:p>
        </w:tc>
        <w:tc>
          <w:tcPr>
            <w:tcW w:w="2343" w:type="dxa"/>
          </w:tcPr>
          <w:p w:rsidR="00041545" w:rsidRDefault="00041545" w:rsidP="003A4939">
            <w:r>
              <w:t>7</w:t>
            </w:r>
          </w:p>
        </w:tc>
        <w:tc>
          <w:tcPr>
            <w:tcW w:w="2149" w:type="dxa"/>
          </w:tcPr>
          <w:p w:rsidR="00041545" w:rsidRDefault="00537809" w:rsidP="003A4939">
            <w:r>
              <w:t>-</w:t>
            </w:r>
          </w:p>
        </w:tc>
      </w:tr>
      <w:tr w:rsidR="00041545" w:rsidTr="00041545">
        <w:tc>
          <w:tcPr>
            <w:tcW w:w="2737" w:type="dxa"/>
          </w:tcPr>
          <w:p w:rsidR="00041545" w:rsidRDefault="00041545" w:rsidP="003A4939">
            <w:pPr>
              <w:tabs>
                <w:tab w:val="left" w:pos="3131"/>
              </w:tabs>
            </w:pPr>
            <w:r>
              <w:t>Умерло</w:t>
            </w:r>
          </w:p>
        </w:tc>
        <w:tc>
          <w:tcPr>
            <w:tcW w:w="2342" w:type="dxa"/>
          </w:tcPr>
          <w:p w:rsidR="00041545" w:rsidRDefault="00041545" w:rsidP="003A4939">
            <w:r>
              <w:t>13</w:t>
            </w:r>
          </w:p>
        </w:tc>
        <w:tc>
          <w:tcPr>
            <w:tcW w:w="2343" w:type="dxa"/>
          </w:tcPr>
          <w:p w:rsidR="00041545" w:rsidRDefault="00041545" w:rsidP="003A4939">
            <w:r>
              <w:t>17</w:t>
            </w:r>
          </w:p>
        </w:tc>
        <w:tc>
          <w:tcPr>
            <w:tcW w:w="2149" w:type="dxa"/>
          </w:tcPr>
          <w:p w:rsidR="00041545" w:rsidRDefault="00537809" w:rsidP="003A4939">
            <w:r>
              <w:t>-</w:t>
            </w:r>
          </w:p>
        </w:tc>
      </w:tr>
      <w:tr w:rsidR="00041545" w:rsidTr="00041545">
        <w:tc>
          <w:tcPr>
            <w:tcW w:w="2737" w:type="dxa"/>
          </w:tcPr>
          <w:p w:rsidR="00041545" w:rsidRDefault="00041545" w:rsidP="003A4939">
            <w:pPr>
              <w:tabs>
                <w:tab w:val="left" w:pos="3131"/>
              </w:tabs>
            </w:pPr>
            <w:r>
              <w:t>Естественный прирост</w:t>
            </w:r>
          </w:p>
        </w:tc>
        <w:tc>
          <w:tcPr>
            <w:tcW w:w="2342" w:type="dxa"/>
          </w:tcPr>
          <w:p w:rsidR="00041545" w:rsidRDefault="00041545" w:rsidP="003A4939">
            <w:r>
              <w:t>-2</w:t>
            </w:r>
          </w:p>
        </w:tc>
        <w:tc>
          <w:tcPr>
            <w:tcW w:w="2343" w:type="dxa"/>
          </w:tcPr>
          <w:p w:rsidR="00041545" w:rsidRDefault="00041545" w:rsidP="003A4939">
            <w:r>
              <w:t>-10</w:t>
            </w:r>
          </w:p>
        </w:tc>
        <w:tc>
          <w:tcPr>
            <w:tcW w:w="2149" w:type="dxa"/>
          </w:tcPr>
          <w:p w:rsidR="00041545" w:rsidRDefault="00537809" w:rsidP="003A4939">
            <w:r>
              <w:t>-</w:t>
            </w:r>
          </w:p>
        </w:tc>
      </w:tr>
    </w:tbl>
    <w:p w:rsidR="00041545" w:rsidRDefault="00041545" w:rsidP="00041545"/>
    <w:p w:rsidR="00041545" w:rsidRDefault="00041545" w:rsidP="00041545">
      <w:pPr>
        <w:tabs>
          <w:tab w:val="left" w:pos="3131"/>
        </w:tabs>
      </w:pPr>
      <w:r w:rsidRPr="00AE3813">
        <w:t>Ежегодный естественный прирост населения для расчетов принят</w:t>
      </w:r>
      <w:r>
        <w:t xml:space="preserve"> -</w:t>
      </w:r>
      <w:r w:rsidRPr="00865566">
        <w:rPr>
          <w:b/>
        </w:rPr>
        <w:t>0,32%</w:t>
      </w:r>
      <w:r w:rsidR="00537809">
        <w:rPr>
          <w:b/>
        </w:rPr>
        <w:t>,</w:t>
      </w:r>
      <w:r>
        <w:t xml:space="preserve"> отрицательный, что говорит о снижении численности населения.</w:t>
      </w:r>
    </w:p>
    <w:p w:rsidR="00041545" w:rsidRDefault="00041545" w:rsidP="00041545">
      <w:pPr>
        <w:tabs>
          <w:tab w:val="left" w:pos="3131"/>
        </w:tabs>
      </w:pPr>
      <w:r>
        <w:t>Расчет численности населения с учетом среднегодового естественного прироста населения выполнен на первую очередь строительства (2025 г.) и на расчетный срок (2035 г.) по формуле:</w:t>
      </w:r>
    </w:p>
    <w:p w:rsidR="00041545" w:rsidRDefault="00041545" w:rsidP="00041545">
      <w:pPr>
        <w:tabs>
          <w:tab w:val="left" w:pos="3131"/>
        </w:tabs>
      </w:pPr>
      <w:proofErr w:type="spellStart"/>
      <w:r>
        <w:t>Нп</w:t>
      </w:r>
      <w:proofErr w:type="spellEnd"/>
      <w:r>
        <w:t xml:space="preserve"> = Нс </w:t>
      </w:r>
      <w:proofErr w:type="spellStart"/>
      <w:r>
        <w:t>х</w:t>
      </w:r>
      <w:proofErr w:type="spellEnd"/>
      <w:r>
        <w:t xml:space="preserve"> (1+Рр/100)</w:t>
      </w:r>
      <w:proofErr w:type="spellStart"/>
      <w:proofErr w:type="gramStart"/>
      <w:r>
        <w:t>Тр</w:t>
      </w:r>
      <w:proofErr w:type="spellEnd"/>
      <w:proofErr w:type="gramEnd"/>
      <w:r>
        <w:t>,</w:t>
      </w:r>
    </w:p>
    <w:p w:rsidR="00041545" w:rsidRDefault="00041545" w:rsidP="00041545">
      <w:pPr>
        <w:tabs>
          <w:tab w:val="left" w:pos="3131"/>
        </w:tabs>
      </w:pPr>
      <w:proofErr w:type="spellStart"/>
      <w:r>
        <w:t>Нр</w:t>
      </w:r>
      <w:proofErr w:type="spellEnd"/>
      <w:r>
        <w:t xml:space="preserve"> = Нс </w:t>
      </w:r>
      <w:proofErr w:type="spellStart"/>
      <w:r>
        <w:t>х</w:t>
      </w:r>
      <w:proofErr w:type="spellEnd"/>
      <w:r>
        <w:t xml:space="preserve"> (1+Рр/100)</w:t>
      </w:r>
      <w:proofErr w:type="spellStart"/>
      <w:proofErr w:type="gramStart"/>
      <w:r>
        <w:t>Тр</w:t>
      </w:r>
      <w:proofErr w:type="spellEnd"/>
      <w:proofErr w:type="gramEnd"/>
      <w:r>
        <w:t>,</w:t>
      </w:r>
    </w:p>
    <w:p w:rsidR="00041545" w:rsidRDefault="00041545" w:rsidP="00041545">
      <w:pPr>
        <w:tabs>
          <w:tab w:val="left" w:pos="3131"/>
        </w:tabs>
      </w:pPr>
      <w:proofErr w:type="spellStart"/>
      <w:r>
        <w:t>Нп</w:t>
      </w:r>
      <w:proofErr w:type="spellEnd"/>
      <w:r>
        <w:t xml:space="preserve"> – ожидаемая численность населения на первую очередь;</w:t>
      </w:r>
    </w:p>
    <w:p w:rsidR="00041545" w:rsidRDefault="00041545" w:rsidP="00041545">
      <w:pPr>
        <w:tabs>
          <w:tab w:val="left" w:pos="3131"/>
        </w:tabs>
      </w:pPr>
      <w:proofErr w:type="spellStart"/>
      <w:r>
        <w:t>Нр</w:t>
      </w:r>
      <w:proofErr w:type="spellEnd"/>
      <w:r>
        <w:t xml:space="preserve"> – ожидаемая численность населения на расчетный срок;</w:t>
      </w:r>
    </w:p>
    <w:p w:rsidR="00041545" w:rsidRDefault="00041545" w:rsidP="00041545">
      <w:pPr>
        <w:tabs>
          <w:tab w:val="left" w:pos="3131"/>
        </w:tabs>
      </w:pPr>
      <w:r>
        <w:t>Нс – существующая численность населения на исходный срок;</w:t>
      </w:r>
    </w:p>
    <w:p w:rsidR="00041545" w:rsidRDefault="00041545" w:rsidP="00041545">
      <w:pPr>
        <w:tabs>
          <w:tab w:val="left" w:pos="3131"/>
        </w:tabs>
      </w:pPr>
      <w:proofErr w:type="spellStart"/>
      <w:proofErr w:type="gramStart"/>
      <w:r>
        <w:t>Тр</w:t>
      </w:r>
      <w:proofErr w:type="spellEnd"/>
      <w:proofErr w:type="gramEnd"/>
      <w:r>
        <w:t xml:space="preserve"> – число лет;</w:t>
      </w:r>
    </w:p>
    <w:p w:rsidR="00041545" w:rsidRDefault="00041545" w:rsidP="00041545">
      <w:pPr>
        <w:tabs>
          <w:tab w:val="left" w:pos="3131"/>
        </w:tabs>
      </w:pPr>
      <w:proofErr w:type="spellStart"/>
      <w:r>
        <w:t>Рр</w:t>
      </w:r>
      <w:proofErr w:type="spellEnd"/>
      <w:r>
        <w:t xml:space="preserve">  – среднегодовой процент изменения численности населения на первую очередь и расчетный срок с учетом прироста.</w:t>
      </w:r>
    </w:p>
    <w:p w:rsidR="00FF0549" w:rsidRDefault="00FF0549" w:rsidP="00FF0549">
      <w:pPr>
        <w:tabs>
          <w:tab w:val="left" w:pos="3131"/>
        </w:tabs>
      </w:pPr>
      <w:r>
        <w:t>Нп=911х(1-0,32/1000)</w:t>
      </w:r>
      <w:r>
        <w:rPr>
          <w:vertAlign w:val="superscript"/>
        </w:rPr>
        <w:t>11</w:t>
      </w:r>
      <w:r>
        <w:t>=908</w:t>
      </w:r>
    </w:p>
    <w:p w:rsidR="00FF0549" w:rsidRDefault="00FF0549" w:rsidP="00FF0549">
      <w:pPr>
        <w:tabs>
          <w:tab w:val="left" w:pos="3131"/>
        </w:tabs>
      </w:pPr>
      <w:r>
        <w:t>Нр=911х(1</w:t>
      </w:r>
      <w:r w:rsidRPr="00FF0549">
        <w:t>-0,32</w:t>
      </w:r>
      <w:r>
        <w:t>/1000)</w:t>
      </w:r>
      <w:r>
        <w:rPr>
          <w:vertAlign w:val="superscript"/>
        </w:rPr>
        <w:t>21</w:t>
      </w:r>
      <w:r>
        <w:t>=905</w:t>
      </w:r>
    </w:p>
    <w:p w:rsidR="00FF0549" w:rsidRDefault="00FF0549" w:rsidP="00FF0549">
      <w:pPr>
        <w:tabs>
          <w:tab w:val="left" w:pos="3131"/>
        </w:tabs>
      </w:pPr>
      <w:r w:rsidRPr="005C521A">
        <w:t xml:space="preserve">Принимаемая за основу для проектирования ожидаемая проектная численность населения принимается на первую очередь строительства 2025г. </w:t>
      </w:r>
      <w:r>
        <w:t>908</w:t>
      </w:r>
      <w:r w:rsidRPr="005C521A">
        <w:t xml:space="preserve"> человек, на расчетный срок 2035 г.- </w:t>
      </w:r>
      <w:r>
        <w:t>905</w:t>
      </w:r>
      <w:r w:rsidRPr="005C521A">
        <w:t xml:space="preserve"> человек.</w:t>
      </w:r>
      <w:r w:rsidR="00526DE5">
        <w:t xml:space="preserve"> (Таблица </w:t>
      </w:r>
      <w:r w:rsidR="00F2521B">
        <w:t>3</w:t>
      </w:r>
      <w:r>
        <w:t>).</w:t>
      </w:r>
    </w:p>
    <w:p w:rsidR="00FF0549" w:rsidRDefault="00526DE5" w:rsidP="00FF0549">
      <w:pPr>
        <w:tabs>
          <w:tab w:val="left" w:pos="3131"/>
        </w:tabs>
        <w:jc w:val="right"/>
      </w:pPr>
      <w:r>
        <w:t xml:space="preserve">Таблица </w:t>
      </w:r>
      <w:r w:rsidR="00F2521B">
        <w:t>3</w:t>
      </w:r>
      <w:r w:rsidR="00FF0549">
        <w:t xml:space="preserve">. </w:t>
      </w:r>
    </w:p>
    <w:p w:rsidR="00FF0549" w:rsidRDefault="00FF0549" w:rsidP="00FF0549">
      <w:pPr>
        <w:tabs>
          <w:tab w:val="left" w:pos="3131"/>
        </w:tabs>
        <w:jc w:val="center"/>
      </w:pPr>
      <w:r>
        <w:t>Проектная численность населения</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gridCol w:w="862"/>
        <w:gridCol w:w="862"/>
        <w:gridCol w:w="862"/>
        <w:gridCol w:w="2309"/>
        <w:gridCol w:w="2340"/>
      </w:tblGrid>
      <w:tr w:rsidR="00FF0549" w:rsidRPr="00272835" w:rsidTr="00FF0549">
        <w:trPr>
          <w:trHeight w:val="696"/>
          <w:jc w:val="center"/>
        </w:trPr>
        <w:tc>
          <w:tcPr>
            <w:tcW w:w="0" w:type="auto"/>
          </w:tcPr>
          <w:p w:rsidR="00FF0549" w:rsidRPr="00FF0549" w:rsidRDefault="00FF0549" w:rsidP="003A4939">
            <w:pPr>
              <w:tabs>
                <w:tab w:val="left" w:pos="1709"/>
              </w:tabs>
              <w:spacing w:line="240" w:lineRule="auto"/>
              <w:ind w:firstLine="0"/>
              <w:rPr>
                <w:rFonts w:eastAsia="Times New Roman" w:cs="Times New Roman"/>
                <w:szCs w:val="28"/>
              </w:rPr>
            </w:pPr>
          </w:p>
        </w:tc>
        <w:tc>
          <w:tcPr>
            <w:tcW w:w="0" w:type="auto"/>
            <w:gridSpan w:val="3"/>
          </w:tcPr>
          <w:p w:rsidR="00FF0549" w:rsidRPr="00FF0549" w:rsidRDefault="00FF0549" w:rsidP="003A4939">
            <w:pPr>
              <w:tabs>
                <w:tab w:val="left" w:pos="1709"/>
              </w:tabs>
              <w:spacing w:line="240" w:lineRule="auto"/>
              <w:ind w:firstLine="0"/>
              <w:jc w:val="center"/>
              <w:rPr>
                <w:rFonts w:eastAsia="Times New Roman" w:cs="Times New Roman"/>
                <w:szCs w:val="28"/>
              </w:rPr>
            </w:pPr>
            <w:r w:rsidRPr="00FF0549">
              <w:rPr>
                <w:rFonts w:eastAsia="Times New Roman" w:cs="Times New Roman"/>
                <w:szCs w:val="28"/>
              </w:rPr>
              <w:t>Фактическая</w:t>
            </w:r>
          </w:p>
        </w:tc>
        <w:tc>
          <w:tcPr>
            <w:tcW w:w="0" w:type="auto"/>
            <w:gridSpan w:val="2"/>
          </w:tcPr>
          <w:p w:rsidR="00FF0549" w:rsidRPr="00FF0549" w:rsidRDefault="00FF0549" w:rsidP="003A4939">
            <w:pPr>
              <w:tabs>
                <w:tab w:val="left" w:pos="1709"/>
              </w:tabs>
              <w:spacing w:line="240" w:lineRule="auto"/>
              <w:ind w:firstLine="0"/>
              <w:jc w:val="center"/>
              <w:rPr>
                <w:szCs w:val="28"/>
              </w:rPr>
            </w:pPr>
            <w:r w:rsidRPr="00FF0549">
              <w:rPr>
                <w:szCs w:val="28"/>
              </w:rPr>
              <w:t>По проекту</w:t>
            </w:r>
          </w:p>
        </w:tc>
      </w:tr>
      <w:tr w:rsidR="00FF0549" w:rsidRPr="00272835" w:rsidTr="00FF0549">
        <w:trPr>
          <w:trHeight w:val="696"/>
          <w:jc w:val="center"/>
        </w:trPr>
        <w:tc>
          <w:tcPr>
            <w:tcW w:w="0" w:type="auto"/>
          </w:tcPr>
          <w:p w:rsidR="00FF0549" w:rsidRPr="00FF0549" w:rsidRDefault="00FF0549" w:rsidP="003A4939">
            <w:pPr>
              <w:tabs>
                <w:tab w:val="left" w:pos="1709"/>
              </w:tabs>
              <w:spacing w:line="240" w:lineRule="auto"/>
              <w:ind w:firstLine="0"/>
              <w:rPr>
                <w:rFonts w:eastAsia="Times New Roman" w:cs="Times New Roman"/>
                <w:szCs w:val="28"/>
              </w:rPr>
            </w:pP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rFonts w:eastAsia="Times New Roman" w:cs="Times New Roman"/>
                <w:szCs w:val="28"/>
              </w:rPr>
              <w:t>2011</w:t>
            </w: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rFonts w:eastAsia="Times New Roman" w:cs="Times New Roman"/>
                <w:szCs w:val="28"/>
              </w:rPr>
              <w:t>2012</w:t>
            </w:r>
          </w:p>
        </w:tc>
        <w:tc>
          <w:tcPr>
            <w:tcW w:w="0" w:type="auto"/>
          </w:tcPr>
          <w:p w:rsidR="00FF0549" w:rsidRPr="00FF0549" w:rsidRDefault="00FF0549" w:rsidP="003A4939">
            <w:pPr>
              <w:tabs>
                <w:tab w:val="left" w:pos="1709"/>
              </w:tabs>
              <w:spacing w:line="240" w:lineRule="auto"/>
              <w:ind w:firstLine="0"/>
              <w:rPr>
                <w:szCs w:val="28"/>
              </w:rPr>
            </w:pPr>
            <w:r w:rsidRPr="00FF0549">
              <w:rPr>
                <w:szCs w:val="28"/>
              </w:rPr>
              <w:t>2014</w:t>
            </w: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rFonts w:eastAsia="Times New Roman" w:cs="Times New Roman"/>
                <w:szCs w:val="28"/>
              </w:rPr>
              <w:t>Первая очередь</w:t>
            </w: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rFonts w:eastAsia="Times New Roman" w:cs="Times New Roman"/>
                <w:szCs w:val="28"/>
              </w:rPr>
              <w:t>Расчетный срок</w:t>
            </w:r>
          </w:p>
        </w:tc>
      </w:tr>
      <w:tr w:rsidR="00FF0549" w:rsidRPr="00272835" w:rsidTr="00FF0549">
        <w:trPr>
          <w:trHeight w:val="1063"/>
          <w:jc w:val="center"/>
        </w:trPr>
        <w:tc>
          <w:tcPr>
            <w:tcW w:w="0" w:type="auto"/>
          </w:tcPr>
          <w:p w:rsidR="00FF0549" w:rsidRPr="00FF0549" w:rsidRDefault="00FF0549" w:rsidP="003A4939">
            <w:pPr>
              <w:tabs>
                <w:tab w:val="left" w:pos="1709"/>
              </w:tabs>
              <w:spacing w:line="240" w:lineRule="auto"/>
              <w:ind w:firstLine="0"/>
              <w:rPr>
                <w:rFonts w:eastAsia="Times New Roman" w:cs="Times New Roman"/>
                <w:szCs w:val="28"/>
              </w:rPr>
            </w:pPr>
            <w:proofErr w:type="spellStart"/>
            <w:r w:rsidRPr="00FF0549">
              <w:rPr>
                <w:szCs w:val="28"/>
              </w:rPr>
              <w:t>Урьядинский</w:t>
            </w:r>
            <w:proofErr w:type="spellEnd"/>
          </w:p>
        </w:tc>
        <w:tc>
          <w:tcPr>
            <w:tcW w:w="0" w:type="auto"/>
          </w:tcPr>
          <w:p w:rsidR="00FF0549" w:rsidRPr="00FF0549" w:rsidRDefault="00FF0549" w:rsidP="003A4939">
            <w:pPr>
              <w:tabs>
                <w:tab w:val="left" w:pos="3131"/>
              </w:tabs>
              <w:ind w:firstLine="0"/>
              <w:rPr>
                <w:szCs w:val="28"/>
              </w:rPr>
            </w:pPr>
            <w:r w:rsidRPr="00FF0549">
              <w:rPr>
                <w:szCs w:val="28"/>
              </w:rPr>
              <w:t>1005</w:t>
            </w:r>
          </w:p>
        </w:tc>
        <w:tc>
          <w:tcPr>
            <w:tcW w:w="0" w:type="auto"/>
          </w:tcPr>
          <w:p w:rsidR="00FF0549" w:rsidRPr="00FF0549" w:rsidRDefault="00FF0549" w:rsidP="003A4939">
            <w:pPr>
              <w:tabs>
                <w:tab w:val="left" w:pos="3131"/>
              </w:tabs>
              <w:ind w:firstLine="0"/>
              <w:rPr>
                <w:szCs w:val="28"/>
              </w:rPr>
            </w:pPr>
            <w:r w:rsidRPr="00FF0549">
              <w:rPr>
                <w:szCs w:val="28"/>
              </w:rPr>
              <w:t>995</w:t>
            </w:r>
          </w:p>
        </w:tc>
        <w:tc>
          <w:tcPr>
            <w:tcW w:w="0" w:type="auto"/>
          </w:tcPr>
          <w:p w:rsidR="00FF0549" w:rsidRPr="00FF0549" w:rsidRDefault="00FF0549" w:rsidP="003A4939">
            <w:pPr>
              <w:tabs>
                <w:tab w:val="left" w:pos="3131"/>
              </w:tabs>
              <w:ind w:firstLine="0"/>
              <w:rPr>
                <w:szCs w:val="28"/>
              </w:rPr>
            </w:pPr>
            <w:r w:rsidRPr="00FF0549">
              <w:rPr>
                <w:szCs w:val="28"/>
              </w:rPr>
              <w:t>2127</w:t>
            </w: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szCs w:val="28"/>
              </w:rPr>
              <w:t xml:space="preserve">908 </w:t>
            </w:r>
            <w:r w:rsidRPr="00FF0549">
              <w:rPr>
                <w:rFonts w:eastAsia="Times New Roman" w:cs="Times New Roman"/>
                <w:szCs w:val="28"/>
              </w:rPr>
              <w:t>чел.</w:t>
            </w: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szCs w:val="28"/>
              </w:rPr>
              <w:t>905</w:t>
            </w:r>
            <w:r w:rsidRPr="00FF0549">
              <w:rPr>
                <w:rFonts w:eastAsia="Times New Roman" w:cs="Times New Roman"/>
                <w:szCs w:val="28"/>
              </w:rPr>
              <w:t xml:space="preserve"> чел.</w:t>
            </w:r>
          </w:p>
        </w:tc>
      </w:tr>
    </w:tbl>
    <w:p w:rsidR="00FF0549" w:rsidRDefault="00FF0549" w:rsidP="00FF0549">
      <w:pPr>
        <w:tabs>
          <w:tab w:val="left" w:pos="3131"/>
        </w:tabs>
      </w:pPr>
    </w:p>
    <w:p w:rsidR="00FF0549" w:rsidRDefault="00F2521B" w:rsidP="00217467">
      <w:pPr>
        <w:pStyle w:val="3"/>
      </w:pPr>
      <w:bookmarkStart w:id="8" w:name="_Toc394325358"/>
      <w:r>
        <w:t>1</w:t>
      </w:r>
      <w:r w:rsidR="00C85559">
        <w:t>.3.2</w:t>
      </w:r>
      <w:r w:rsidR="00FF0549">
        <w:t xml:space="preserve"> Динамика численности незанятых трудовой деятельностью граждан</w:t>
      </w:r>
      <w:bookmarkEnd w:id="8"/>
    </w:p>
    <w:p w:rsidR="00FF0549" w:rsidRDefault="00FF0549" w:rsidP="00FF0549">
      <w:pPr>
        <w:tabs>
          <w:tab w:val="left" w:pos="3131"/>
        </w:tabs>
      </w:pPr>
      <w:r>
        <w:t xml:space="preserve">Перспективный прогноз по уровню зарегистрированной безработицы на расчетный период составит </w:t>
      </w:r>
      <w:r w:rsidRPr="00865566">
        <w:rPr>
          <w:b/>
        </w:rPr>
        <w:t>0,64%.</w:t>
      </w:r>
    </w:p>
    <w:p w:rsidR="00041545" w:rsidRDefault="00FF0549" w:rsidP="00FF0549">
      <w:pPr>
        <w:tabs>
          <w:tab w:val="left" w:pos="3131"/>
        </w:tabs>
      </w:pPr>
      <w:r>
        <w:t xml:space="preserve">Для предотвращения массовой безработицы и смягчения ситуации на рынке труда программой занятости населения предусмотрены мероприятия по проведению общественных работ, обучению и переобучению специальностям пользующихся спросом на рынке труда, трудоустройством </w:t>
      </w:r>
      <w:proofErr w:type="spellStart"/>
      <w:r>
        <w:t>слабозащищённой</w:t>
      </w:r>
      <w:proofErr w:type="spellEnd"/>
      <w:r>
        <w:t xml:space="preserve"> категории граждан, трудоустройство несовершеннолетних граждан, оказание </w:t>
      </w:r>
      <w:proofErr w:type="spellStart"/>
      <w:r>
        <w:t>предувольнительных</w:t>
      </w:r>
      <w:proofErr w:type="spellEnd"/>
      <w:r>
        <w:t xml:space="preserve"> услуг. Кроме того, рост инвестиций в экономику района, внедрение инвестиционных программ и проектов, развитие сельскохозяйственного комплекса на территории </w:t>
      </w:r>
      <w:proofErr w:type="spellStart"/>
      <w:r>
        <w:t>Мишкинского</w:t>
      </w:r>
      <w:proofErr w:type="spellEnd"/>
      <w:r>
        <w:t xml:space="preserve"> района позволит создать дополнительные рабочие места, что, безусловно, снизит уровень безработицы, уменьшит миграцию населения и повысит рождаемость в районе.</w:t>
      </w:r>
    </w:p>
    <w:p w:rsidR="00217467" w:rsidRDefault="00217467" w:rsidP="00FF0549">
      <w:pPr>
        <w:tabs>
          <w:tab w:val="left" w:pos="3131"/>
        </w:tabs>
      </w:pPr>
    </w:p>
    <w:p w:rsidR="00FF0549" w:rsidRDefault="00F2521B" w:rsidP="00217467">
      <w:pPr>
        <w:pStyle w:val="3"/>
      </w:pPr>
      <w:bookmarkStart w:id="9" w:name="_Toc394325359"/>
      <w:r>
        <w:t>1</w:t>
      </w:r>
      <w:r w:rsidR="00C85559">
        <w:t>.3.3</w:t>
      </w:r>
      <w:r w:rsidR="00FF0549">
        <w:t xml:space="preserve"> Развитие системы расселения</w:t>
      </w:r>
      <w:bookmarkEnd w:id="9"/>
    </w:p>
    <w:p w:rsidR="00FF0549" w:rsidRDefault="00FF0549" w:rsidP="00FF0549">
      <w:pPr>
        <w:tabs>
          <w:tab w:val="left" w:pos="3131"/>
        </w:tabs>
      </w:pPr>
      <w:r>
        <w:t xml:space="preserve">В связи с ожидаемым ростом численности населения на основе оптимистического прогноза демографической и миграционной ситуации в муниципальном образовании необходимо предусмотреть территории для жилой застройки в населенном пункте. На увеличение численности населения населенного пункта большое влияние должно оказать развитие производственной базы и, как следствие, количества рабочих мест, в связи с </w:t>
      </w:r>
      <w:r>
        <w:lastRenderedPageBreak/>
        <w:t xml:space="preserve">реализацией экономической стратегии. Увеличение численности населения повлечет за собой развитие инфраструктуры. </w:t>
      </w:r>
    </w:p>
    <w:p w:rsidR="00FF0549" w:rsidRDefault="00FF0549" w:rsidP="00FF0549">
      <w:pPr>
        <w:tabs>
          <w:tab w:val="left" w:pos="3131"/>
        </w:tabs>
      </w:pPr>
      <w: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FF0549" w:rsidRDefault="00FF0549" w:rsidP="00FF0549">
      <w:pPr>
        <w:tabs>
          <w:tab w:val="left" w:pos="3131"/>
        </w:tabs>
      </w:pPr>
      <w:r>
        <w:t>Современное состояние и развитие отраслей социальной сферы сельского поселения характеризуются следующими основными факторами и тенденциями:</w:t>
      </w:r>
    </w:p>
    <w:p w:rsidR="00FF0549" w:rsidRDefault="00FF0549" w:rsidP="00FF0549">
      <w:pPr>
        <w:tabs>
          <w:tab w:val="left" w:pos="3131"/>
        </w:tabs>
      </w:pPr>
      <w:r>
        <w:t>- наличием широко разветвленной сети муниципальных и государственных учреждений социальной сферы, часто с небольшими фондами и устаревшим оборудованием;</w:t>
      </w:r>
    </w:p>
    <w:p w:rsidR="00FF0549" w:rsidRDefault="00FF0549" w:rsidP="00FF0549">
      <w:pPr>
        <w:tabs>
          <w:tab w:val="left" w:pos="3131"/>
        </w:tabs>
      </w:pPr>
      <w:r>
        <w:t>- несоответствием существующей сети учреждений социально-культурной сферы и необходимого объема оказываемых ими услуг населению;</w:t>
      </w:r>
    </w:p>
    <w:p w:rsidR="00FF0549" w:rsidRDefault="00FF0549" w:rsidP="00FF0549">
      <w:pPr>
        <w:tabs>
          <w:tab w:val="left" w:pos="3131"/>
        </w:tabs>
      </w:pPr>
      <w:r>
        <w:t>- сокращением числа этих учреждений, как следствие структурных изменений отраслей и ограниченности финансовых средств на их содержание и поддержание материально-технической базы;</w:t>
      </w:r>
    </w:p>
    <w:p w:rsidR="00FF0549" w:rsidRDefault="00FF0549" w:rsidP="00FF0549">
      <w:pPr>
        <w:tabs>
          <w:tab w:val="left" w:pos="3131"/>
        </w:tabs>
      </w:pPr>
      <w:r>
        <w:t>- снижением объемов инвестиций в социальную сферу;</w:t>
      </w:r>
    </w:p>
    <w:p w:rsidR="00FF0549" w:rsidRDefault="00FF0549" w:rsidP="00FF0549">
      <w:pPr>
        <w:tabs>
          <w:tab w:val="left" w:pos="3131"/>
        </w:tabs>
      </w:pPr>
      <w:r>
        <w:t>- замедлением темпов ввода объектов социальной сферы в эксплуатацию.</w:t>
      </w:r>
    </w:p>
    <w:p w:rsidR="00FF0549" w:rsidRDefault="00FF0549" w:rsidP="00FF0549">
      <w:pPr>
        <w:tabs>
          <w:tab w:val="left" w:pos="3131"/>
        </w:tabs>
      </w:pPr>
      <w:r>
        <w:t xml:space="preserve">В целом современная социальная инфраструктура всего </w:t>
      </w:r>
      <w:proofErr w:type="spellStart"/>
      <w:r>
        <w:t>Мишкинского</w:t>
      </w:r>
      <w:proofErr w:type="spellEnd"/>
      <w:r>
        <w:t xml:space="preserve"> района, несмотря на определенное развитие, по составу, вместимости и размещению по населенным пунктам недостаточно отвечает предъявляемым к ней требованиям.</w:t>
      </w:r>
    </w:p>
    <w:p w:rsidR="00FF0549" w:rsidRDefault="00FF0549" w:rsidP="00FF0549">
      <w:pPr>
        <w:tabs>
          <w:tab w:val="left" w:pos="3131"/>
        </w:tabs>
      </w:pPr>
      <w:r>
        <w:t xml:space="preserve">При формировании системы культурно-бытового обслуживания в «Схеме территориального планирования </w:t>
      </w:r>
      <w:proofErr w:type="spellStart"/>
      <w:r>
        <w:t>Мишкинского</w:t>
      </w:r>
      <w:proofErr w:type="spellEnd"/>
      <w:r>
        <w:t xml:space="preserve"> района республики Башкортостан» использованы следующие принципы:</w:t>
      </w:r>
    </w:p>
    <w:p w:rsidR="00FF0549" w:rsidRDefault="00FF0549" w:rsidP="00FF0549">
      <w:pPr>
        <w:tabs>
          <w:tab w:val="left" w:pos="3131"/>
        </w:tabs>
      </w:pPr>
      <w:r>
        <w:t>- учет значения населенных пунктов в системе расселения и их взаимосвязи с другими населенными пунктами,</w:t>
      </w:r>
    </w:p>
    <w:p w:rsidR="00FF0549" w:rsidRDefault="00FF0549" w:rsidP="00FF0549">
      <w:pPr>
        <w:tabs>
          <w:tab w:val="left" w:pos="3131"/>
        </w:tabs>
      </w:pPr>
      <w:r>
        <w:t>- количество обслуживания населения,</w:t>
      </w:r>
    </w:p>
    <w:p w:rsidR="00FF0549" w:rsidRDefault="00FF0549" w:rsidP="00FF0549">
      <w:pPr>
        <w:tabs>
          <w:tab w:val="left" w:pos="3131"/>
        </w:tabs>
      </w:pPr>
      <w:r>
        <w:lastRenderedPageBreak/>
        <w:t>- характер градообразующей базы населенных мест, особенности их планировочной структуры, приоритеты и перспективы развития,</w:t>
      </w:r>
    </w:p>
    <w:p w:rsidR="00FF0549" w:rsidRDefault="00FF0549" w:rsidP="00FF0549">
      <w:pPr>
        <w:tabs>
          <w:tab w:val="left" w:pos="3131"/>
        </w:tabs>
      </w:pPr>
      <w:r>
        <w:t>- максимальное приближение учреждений обслуживания непосредственно к человеку.</w:t>
      </w:r>
    </w:p>
    <w:p w:rsidR="00FF0549" w:rsidRDefault="00FF0549" w:rsidP="00FF0549">
      <w:pPr>
        <w:tabs>
          <w:tab w:val="left" w:pos="3131"/>
        </w:tabs>
      </w:pPr>
      <w:r>
        <w:t>Система культурно-бытового обслуживания сельского поселения, состоящего из пяти деревень, в условиях района отличается межселенным характером, что означает размещение полного комплекса обслуживающих учреждений не в каждой деревне, а в группе сельских населенных пунктов с разделением обслуживающих функций между учреждениями.</w:t>
      </w:r>
    </w:p>
    <w:p w:rsidR="00FF0549" w:rsidRDefault="00FF0549" w:rsidP="00FF0549">
      <w:pPr>
        <w:tabs>
          <w:tab w:val="left" w:pos="3131"/>
        </w:tabs>
      </w:pPr>
      <w:r>
        <w:t>При формировании системы культурно-бытового обслуживания района основными направлениями приняты:</w:t>
      </w:r>
    </w:p>
    <w:p w:rsidR="00FF0549" w:rsidRDefault="00FF0549" w:rsidP="00FF0549">
      <w:pPr>
        <w:tabs>
          <w:tab w:val="left" w:pos="3131"/>
        </w:tabs>
      </w:pPr>
      <w:r>
        <w:t>- определение опорных центров обслуживания;</w:t>
      </w:r>
    </w:p>
    <w:p w:rsidR="00FF0549" w:rsidRDefault="00FF0549" w:rsidP="00FF0549">
      <w:pPr>
        <w:tabs>
          <w:tab w:val="left" w:pos="3131"/>
        </w:tabs>
      </w:pPr>
      <w:r>
        <w:t>- обоснование путей перспективного развития обслуживания;</w:t>
      </w:r>
    </w:p>
    <w:p w:rsidR="00FF0549" w:rsidRDefault="00FF0549" w:rsidP="00FF0549">
      <w:pPr>
        <w:tabs>
          <w:tab w:val="left" w:pos="3131"/>
        </w:tabs>
      </w:pPr>
      <w:r>
        <w:t>- предложения по составу и мощности первоочередных объектов обслуживания.</w:t>
      </w:r>
    </w:p>
    <w:p w:rsidR="00FF0549" w:rsidRDefault="00FF0549" w:rsidP="00FF0549">
      <w:pPr>
        <w:tabs>
          <w:tab w:val="left" w:pos="3131"/>
        </w:tabs>
      </w:pPr>
      <w:r>
        <w:t xml:space="preserve">В зависимости от нормативной частоты посещения населением объекты культурно-бытового обслуживания подразделяются </w:t>
      </w:r>
      <w:proofErr w:type="gramStart"/>
      <w:r>
        <w:t>на</w:t>
      </w:r>
      <w:proofErr w:type="gramEnd"/>
      <w:r>
        <w:t>:</w:t>
      </w:r>
    </w:p>
    <w:p w:rsidR="00FF0549" w:rsidRDefault="00FF0549" w:rsidP="00FF0549">
      <w:pPr>
        <w:tabs>
          <w:tab w:val="left" w:pos="3131"/>
        </w:tabs>
      </w:pPr>
      <w:r>
        <w:t>- объекты повседневного пользования – посещаются каждым клиентом не менее трех раз в неделю;</w:t>
      </w:r>
    </w:p>
    <w:p w:rsidR="00FF0549" w:rsidRDefault="00FF0549" w:rsidP="00FF0549">
      <w:pPr>
        <w:tabs>
          <w:tab w:val="left" w:pos="3131"/>
        </w:tabs>
      </w:pPr>
      <w:r>
        <w:t>- объекты периодического пользования – посещаются от двух раз в неделю до трех раз в месяц.</w:t>
      </w:r>
    </w:p>
    <w:p w:rsidR="00FF0549" w:rsidRDefault="00FF0549" w:rsidP="00FF0549">
      <w:pPr>
        <w:tabs>
          <w:tab w:val="left" w:pos="3131"/>
        </w:tabs>
      </w:pPr>
      <w:r>
        <w:t xml:space="preserve">На территории сельского поселения </w:t>
      </w:r>
      <w:proofErr w:type="spellStart"/>
      <w:r w:rsidR="003A4939">
        <w:t>Урьядинский</w:t>
      </w:r>
      <w:proofErr w:type="spellEnd"/>
      <w:r>
        <w:t xml:space="preserve"> сельсовет поселения формируется система обслуживания, состоящая из первичных центров I ступени; межхозяйственных центров II ступени. </w:t>
      </w:r>
    </w:p>
    <w:p w:rsidR="00FF0549" w:rsidRDefault="00FF0549" w:rsidP="00FF0549">
      <w:pPr>
        <w:tabs>
          <w:tab w:val="left" w:pos="3131"/>
        </w:tabs>
      </w:pPr>
      <w:proofErr w:type="gramStart"/>
      <w:r>
        <w:t>Иерархия центров различного ранга предусматривает соответствующий набор учреждений социально-культурного обслуживания по под отраслям (здравоохранение, просвещение и воспитание, культура, искусство, физическая культура и спорт), определенную зону обслуживания, а также определенную численность обслуживаемого населения.</w:t>
      </w:r>
      <w:proofErr w:type="gramEnd"/>
    </w:p>
    <w:p w:rsidR="00FF0549" w:rsidRDefault="00FF0549" w:rsidP="00FF0549">
      <w:pPr>
        <w:tabs>
          <w:tab w:val="left" w:pos="3131"/>
        </w:tabs>
      </w:pPr>
      <w:r>
        <w:lastRenderedPageBreak/>
        <w:t>В данном проекте произведен подробный расчет потребности в учреждениях социального и культурно-бытового обслуживания население. Расчет выполнен на основании действующих нормативов и представляет собой прогнозные показатели, минимально необходимые для устойчивого развития территории. В результате инвестиционной деятельности возможно развитие дополнительных сфер представления услуг, способствующих повышению уровня привлекательности проектируемой территории.</w:t>
      </w:r>
    </w:p>
    <w:p w:rsidR="00FF0549" w:rsidRDefault="00FF0549" w:rsidP="00FF0549">
      <w:pPr>
        <w:tabs>
          <w:tab w:val="left" w:pos="3131"/>
        </w:tabs>
      </w:pPr>
      <w:r>
        <w:t>При расчете потребности учреждений и предприятий обслуживания проектного населения использовались следующие нормативные документы:</w:t>
      </w:r>
    </w:p>
    <w:p w:rsidR="00FF0549" w:rsidRDefault="00FF0549" w:rsidP="00FF0549">
      <w:pPr>
        <w:tabs>
          <w:tab w:val="left" w:pos="3131"/>
        </w:tabs>
      </w:pPr>
      <w:r>
        <w:t xml:space="preserve">- </w:t>
      </w:r>
      <w:proofErr w:type="spellStart"/>
      <w:r>
        <w:t>СНиП</w:t>
      </w:r>
      <w:proofErr w:type="spellEnd"/>
      <w:r>
        <w:t xml:space="preserve"> 2.07.01-89** «Градостроительство. Планировка и застройка городских и сельских поселений»;</w:t>
      </w:r>
    </w:p>
    <w:p w:rsidR="00FF0549" w:rsidRDefault="00FF0549" w:rsidP="00FF0549">
      <w:pPr>
        <w:tabs>
          <w:tab w:val="left" w:pos="3131"/>
        </w:tabs>
      </w:pPr>
      <w:r>
        <w:t xml:space="preserve">- Методика определения нормативной потребности субъектов Российской Федерации в объектах социальной инфраструктуры. </w:t>
      </w:r>
      <w:proofErr w:type="gramStart"/>
      <w:r>
        <w:t>Одобрена</w:t>
      </w:r>
      <w:proofErr w:type="gramEnd"/>
      <w:r>
        <w:t xml:space="preserve"> Распоряжением Правительства Российской Федерации от 19 октября 1999 г. № 1683-р.</w:t>
      </w:r>
    </w:p>
    <w:p w:rsidR="00FF0549" w:rsidRDefault="00FF0549">
      <w:pPr>
        <w:contextualSpacing w:val="0"/>
        <w:mirrorIndents w:val="0"/>
        <w:jc w:val="left"/>
      </w:pPr>
      <w:r>
        <w:br w:type="page"/>
      </w:r>
    </w:p>
    <w:p w:rsidR="00FF0549" w:rsidRDefault="00FF0549" w:rsidP="00041545">
      <w:pPr>
        <w:sectPr w:rsidR="00FF0549" w:rsidSect="00AD5F5F">
          <w:footerReference w:type="default" r:id="rId8"/>
          <w:pgSz w:w="11906" w:h="16838"/>
          <w:pgMar w:top="1134" w:right="850" w:bottom="1134" w:left="1701" w:header="720" w:footer="720" w:gutter="0"/>
          <w:cols w:space="720"/>
          <w:docGrid w:linePitch="360"/>
        </w:sectPr>
      </w:pPr>
    </w:p>
    <w:p w:rsidR="00FF0549" w:rsidRPr="00F731F4" w:rsidRDefault="00526DE5" w:rsidP="00FF0549">
      <w:pPr>
        <w:contextualSpacing w:val="0"/>
        <w:mirrorIndents w:val="0"/>
        <w:jc w:val="right"/>
      </w:pPr>
      <w:r>
        <w:lastRenderedPageBreak/>
        <w:t xml:space="preserve">Таблица </w:t>
      </w:r>
      <w:r w:rsidR="00F2521B">
        <w:t>4</w:t>
      </w:r>
      <w:r w:rsidR="00FF0549" w:rsidRPr="00F731F4">
        <w:t>.</w:t>
      </w:r>
    </w:p>
    <w:p w:rsidR="00FF0549" w:rsidRDefault="00FF0549" w:rsidP="00FF0549">
      <w:pPr>
        <w:contextualSpacing w:val="0"/>
        <w:mirrorIndents w:val="0"/>
        <w:jc w:val="center"/>
      </w:pPr>
      <w:r w:rsidRPr="00F731F4">
        <w:t>Расчет учреждений и предприятий обслуживания</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835"/>
        <w:gridCol w:w="1276"/>
        <w:gridCol w:w="1134"/>
        <w:gridCol w:w="1417"/>
        <w:gridCol w:w="1276"/>
        <w:gridCol w:w="1276"/>
        <w:gridCol w:w="1134"/>
        <w:gridCol w:w="1417"/>
        <w:gridCol w:w="1167"/>
      </w:tblGrid>
      <w:tr w:rsidR="00FF0549" w:rsidRPr="0008426E" w:rsidTr="003A4939">
        <w:trPr>
          <w:cantSplit/>
        </w:trPr>
        <w:tc>
          <w:tcPr>
            <w:tcW w:w="2518" w:type="dxa"/>
            <w:vMerge w:val="restart"/>
          </w:tcPr>
          <w:p w:rsidR="00FF0549" w:rsidRPr="0008426E" w:rsidRDefault="00FF0549" w:rsidP="003A4939">
            <w:pPr>
              <w:ind w:firstLine="0"/>
              <w:rPr>
                <w:rFonts w:cs="Times New Roman"/>
                <w:sz w:val="22"/>
              </w:rPr>
            </w:pPr>
            <w:r w:rsidRPr="0008426E">
              <w:rPr>
                <w:rFonts w:cs="Times New Roman"/>
                <w:sz w:val="22"/>
              </w:rPr>
              <w:t>Наименование учреждений и предприятий</w:t>
            </w:r>
          </w:p>
        </w:tc>
        <w:tc>
          <w:tcPr>
            <w:tcW w:w="2835" w:type="dxa"/>
            <w:vMerge w:val="restart"/>
          </w:tcPr>
          <w:p w:rsidR="00FF0549" w:rsidRPr="0008426E" w:rsidRDefault="00FF0549" w:rsidP="003A4939">
            <w:pPr>
              <w:ind w:firstLine="0"/>
              <w:rPr>
                <w:rFonts w:cs="Times New Roman"/>
                <w:sz w:val="22"/>
              </w:rPr>
            </w:pPr>
            <w:r w:rsidRPr="0008426E">
              <w:rPr>
                <w:rFonts w:cs="Times New Roman"/>
                <w:sz w:val="22"/>
              </w:rPr>
              <w:t>Расчетная норма на 1000 жителей</w:t>
            </w:r>
          </w:p>
        </w:tc>
        <w:tc>
          <w:tcPr>
            <w:tcW w:w="2410" w:type="dxa"/>
            <w:gridSpan w:val="2"/>
          </w:tcPr>
          <w:p w:rsidR="00FF0549" w:rsidRPr="0008426E" w:rsidRDefault="00FF0549" w:rsidP="003A4939">
            <w:pPr>
              <w:ind w:firstLine="0"/>
              <w:rPr>
                <w:rFonts w:cs="Times New Roman"/>
                <w:sz w:val="22"/>
              </w:rPr>
            </w:pPr>
            <w:r w:rsidRPr="0008426E">
              <w:rPr>
                <w:rFonts w:cs="Times New Roman"/>
                <w:sz w:val="22"/>
              </w:rPr>
              <w:t>Требуется на расчетное население</w:t>
            </w:r>
          </w:p>
        </w:tc>
        <w:tc>
          <w:tcPr>
            <w:tcW w:w="2693" w:type="dxa"/>
            <w:gridSpan w:val="2"/>
          </w:tcPr>
          <w:p w:rsidR="00FF0549" w:rsidRPr="0008426E" w:rsidRDefault="00FF0549" w:rsidP="003A4939">
            <w:pPr>
              <w:ind w:firstLine="0"/>
              <w:jc w:val="center"/>
              <w:rPr>
                <w:rFonts w:cs="Times New Roman"/>
                <w:b/>
                <w:sz w:val="22"/>
              </w:rPr>
            </w:pPr>
            <w:r w:rsidRPr="0008426E">
              <w:rPr>
                <w:rFonts w:cs="Times New Roman"/>
                <w:b/>
                <w:sz w:val="22"/>
              </w:rPr>
              <w:t>Сохраняется</w:t>
            </w:r>
          </w:p>
        </w:tc>
        <w:tc>
          <w:tcPr>
            <w:tcW w:w="2410" w:type="dxa"/>
            <w:gridSpan w:val="2"/>
          </w:tcPr>
          <w:p w:rsidR="00FF0549" w:rsidRPr="0008426E" w:rsidRDefault="00FF0549" w:rsidP="003A4939">
            <w:pPr>
              <w:ind w:firstLine="0"/>
              <w:rPr>
                <w:rFonts w:cs="Times New Roman"/>
                <w:sz w:val="22"/>
              </w:rPr>
            </w:pPr>
            <w:r w:rsidRPr="0008426E">
              <w:rPr>
                <w:rFonts w:cs="Times New Roman"/>
                <w:sz w:val="22"/>
              </w:rPr>
              <w:t>Необходимо построить (</w:t>
            </w:r>
            <w:proofErr w:type="gramStart"/>
            <w:r w:rsidRPr="0008426E">
              <w:rPr>
                <w:rFonts w:cs="Times New Roman"/>
                <w:sz w:val="22"/>
              </w:rPr>
              <w:t>недостающее</w:t>
            </w:r>
            <w:proofErr w:type="gramEnd"/>
            <w:r w:rsidRPr="0008426E">
              <w:rPr>
                <w:rFonts w:cs="Times New Roman"/>
                <w:sz w:val="22"/>
              </w:rPr>
              <w:t xml:space="preserve"> по нормам)</w:t>
            </w:r>
          </w:p>
        </w:tc>
        <w:tc>
          <w:tcPr>
            <w:tcW w:w="2584" w:type="dxa"/>
            <w:gridSpan w:val="2"/>
          </w:tcPr>
          <w:p w:rsidR="00FF0549" w:rsidRPr="0008426E" w:rsidRDefault="00FF0549" w:rsidP="003A4939">
            <w:pPr>
              <w:ind w:firstLine="0"/>
              <w:rPr>
                <w:rFonts w:cs="Times New Roman"/>
                <w:sz w:val="22"/>
              </w:rPr>
            </w:pPr>
            <w:r w:rsidRPr="0008426E">
              <w:rPr>
                <w:rFonts w:cs="Times New Roman"/>
                <w:sz w:val="22"/>
              </w:rPr>
              <w:t>Требуемая площадь участка</w:t>
            </w:r>
          </w:p>
        </w:tc>
      </w:tr>
      <w:tr w:rsidR="00FF0549" w:rsidRPr="0008426E" w:rsidTr="003A4939">
        <w:trPr>
          <w:cantSplit/>
        </w:trPr>
        <w:tc>
          <w:tcPr>
            <w:tcW w:w="2518" w:type="dxa"/>
            <w:vMerge/>
          </w:tcPr>
          <w:p w:rsidR="00FF0549" w:rsidRPr="0008426E" w:rsidRDefault="00FF0549" w:rsidP="003A4939">
            <w:pPr>
              <w:ind w:firstLine="0"/>
              <w:rPr>
                <w:rFonts w:cs="Times New Roman"/>
                <w:sz w:val="22"/>
              </w:rPr>
            </w:pPr>
          </w:p>
        </w:tc>
        <w:tc>
          <w:tcPr>
            <w:tcW w:w="2835" w:type="dxa"/>
            <w:vMerge/>
          </w:tcPr>
          <w:p w:rsidR="00FF0549" w:rsidRPr="0008426E" w:rsidRDefault="00FF0549" w:rsidP="003A4939">
            <w:pPr>
              <w:ind w:firstLine="0"/>
              <w:rPr>
                <w:rFonts w:cs="Times New Roman"/>
                <w:sz w:val="22"/>
              </w:rPr>
            </w:pPr>
          </w:p>
        </w:tc>
        <w:tc>
          <w:tcPr>
            <w:tcW w:w="1276" w:type="dxa"/>
          </w:tcPr>
          <w:p w:rsidR="00FF0549" w:rsidRPr="0008426E" w:rsidRDefault="00FF0549" w:rsidP="003A4939">
            <w:pPr>
              <w:ind w:firstLine="0"/>
              <w:jc w:val="center"/>
              <w:rPr>
                <w:rFonts w:cs="Times New Roman"/>
                <w:sz w:val="22"/>
              </w:rPr>
            </w:pPr>
            <w:r w:rsidRPr="0008426E">
              <w:rPr>
                <w:rFonts w:cs="Times New Roman"/>
                <w:sz w:val="22"/>
              </w:rPr>
              <w:t>Расчетный</w:t>
            </w:r>
          </w:p>
          <w:p w:rsidR="00FF0549" w:rsidRPr="0008426E" w:rsidRDefault="00FF0549" w:rsidP="003A4939">
            <w:pPr>
              <w:ind w:firstLine="0"/>
              <w:jc w:val="center"/>
              <w:rPr>
                <w:rFonts w:cs="Times New Roman"/>
                <w:sz w:val="22"/>
              </w:rPr>
            </w:pPr>
            <w:r w:rsidRPr="0008426E">
              <w:rPr>
                <w:rFonts w:cs="Times New Roman"/>
                <w:sz w:val="22"/>
              </w:rPr>
              <w:t>срок</w:t>
            </w:r>
          </w:p>
        </w:tc>
        <w:tc>
          <w:tcPr>
            <w:tcW w:w="1134" w:type="dxa"/>
          </w:tcPr>
          <w:p w:rsidR="00FF0549" w:rsidRPr="0008426E" w:rsidRDefault="00FF0549" w:rsidP="003A4939">
            <w:pPr>
              <w:ind w:firstLine="0"/>
              <w:jc w:val="center"/>
              <w:rPr>
                <w:rFonts w:cs="Times New Roman"/>
                <w:sz w:val="22"/>
              </w:rPr>
            </w:pPr>
            <w:r w:rsidRPr="0008426E">
              <w:rPr>
                <w:rFonts w:cs="Times New Roman"/>
                <w:sz w:val="22"/>
              </w:rPr>
              <w:t>1 очередь</w:t>
            </w:r>
          </w:p>
        </w:tc>
        <w:tc>
          <w:tcPr>
            <w:tcW w:w="1417" w:type="dxa"/>
          </w:tcPr>
          <w:p w:rsidR="00FF0549" w:rsidRPr="0008426E" w:rsidRDefault="00FF0549" w:rsidP="003A4939">
            <w:pPr>
              <w:ind w:firstLine="0"/>
              <w:jc w:val="center"/>
              <w:rPr>
                <w:rFonts w:cs="Times New Roman"/>
                <w:b/>
                <w:sz w:val="22"/>
              </w:rPr>
            </w:pPr>
            <w:r w:rsidRPr="0008426E">
              <w:rPr>
                <w:rFonts w:cs="Times New Roman"/>
                <w:b/>
                <w:sz w:val="22"/>
              </w:rPr>
              <w:t>Расчетный</w:t>
            </w:r>
          </w:p>
          <w:p w:rsidR="00FF0549" w:rsidRPr="0008426E" w:rsidRDefault="00FF0549" w:rsidP="003A4939">
            <w:pPr>
              <w:ind w:firstLine="0"/>
              <w:jc w:val="center"/>
              <w:rPr>
                <w:rFonts w:cs="Times New Roman"/>
                <w:b/>
                <w:sz w:val="22"/>
              </w:rPr>
            </w:pPr>
            <w:r w:rsidRPr="0008426E">
              <w:rPr>
                <w:rFonts w:cs="Times New Roman"/>
                <w:b/>
                <w:sz w:val="22"/>
              </w:rPr>
              <w:t>срок</w:t>
            </w:r>
          </w:p>
        </w:tc>
        <w:tc>
          <w:tcPr>
            <w:tcW w:w="1276" w:type="dxa"/>
          </w:tcPr>
          <w:p w:rsidR="00FF0549" w:rsidRPr="0008426E" w:rsidRDefault="00FF0549" w:rsidP="003A4939">
            <w:pPr>
              <w:ind w:firstLine="0"/>
              <w:jc w:val="center"/>
              <w:rPr>
                <w:rFonts w:cs="Times New Roman"/>
                <w:b/>
                <w:sz w:val="22"/>
              </w:rPr>
            </w:pPr>
            <w:r w:rsidRPr="0008426E">
              <w:rPr>
                <w:rFonts w:cs="Times New Roman"/>
                <w:b/>
                <w:sz w:val="22"/>
              </w:rPr>
              <w:t>1 очередь</w:t>
            </w:r>
          </w:p>
        </w:tc>
        <w:tc>
          <w:tcPr>
            <w:tcW w:w="1276" w:type="dxa"/>
          </w:tcPr>
          <w:p w:rsidR="00FF0549" w:rsidRPr="0008426E" w:rsidRDefault="00FF0549" w:rsidP="003A4939">
            <w:pPr>
              <w:ind w:firstLine="0"/>
              <w:jc w:val="center"/>
              <w:rPr>
                <w:rFonts w:cs="Times New Roman"/>
                <w:sz w:val="22"/>
              </w:rPr>
            </w:pPr>
            <w:r w:rsidRPr="0008426E">
              <w:rPr>
                <w:rFonts w:cs="Times New Roman"/>
                <w:sz w:val="22"/>
              </w:rPr>
              <w:t>Расчетный</w:t>
            </w:r>
          </w:p>
          <w:p w:rsidR="00FF0549" w:rsidRPr="0008426E" w:rsidRDefault="00FF0549" w:rsidP="003A4939">
            <w:pPr>
              <w:ind w:firstLine="0"/>
              <w:jc w:val="center"/>
              <w:rPr>
                <w:rFonts w:cs="Times New Roman"/>
                <w:sz w:val="22"/>
              </w:rPr>
            </w:pPr>
            <w:r w:rsidRPr="0008426E">
              <w:rPr>
                <w:rFonts w:cs="Times New Roman"/>
                <w:sz w:val="22"/>
              </w:rPr>
              <w:t>срок</w:t>
            </w:r>
          </w:p>
        </w:tc>
        <w:tc>
          <w:tcPr>
            <w:tcW w:w="1134" w:type="dxa"/>
          </w:tcPr>
          <w:p w:rsidR="00FF0549" w:rsidRPr="0008426E" w:rsidRDefault="00FF0549" w:rsidP="003A4939">
            <w:pPr>
              <w:ind w:firstLine="0"/>
              <w:jc w:val="center"/>
              <w:rPr>
                <w:rFonts w:cs="Times New Roman"/>
                <w:sz w:val="22"/>
              </w:rPr>
            </w:pPr>
            <w:r w:rsidRPr="0008426E">
              <w:rPr>
                <w:rFonts w:cs="Times New Roman"/>
                <w:sz w:val="22"/>
              </w:rPr>
              <w:t>1 очередь</w:t>
            </w:r>
          </w:p>
        </w:tc>
        <w:tc>
          <w:tcPr>
            <w:tcW w:w="1417" w:type="dxa"/>
          </w:tcPr>
          <w:p w:rsidR="00FF0549" w:rsidRPr="0008426E" w:rsidRDefault="00FF0549" w:rsidP="003A4939">
            <w:pPr>
              <w:ind w:firstLine="0"/>
              <w:jc w:val="center"/>
              <w:rPr>
                <w:rFonts w:cs="Times New Roman"/>
                <w:sz w:val="22"/>
              </w:rPr>
            </w:pPr>
            <w:r w:rsidRPr="0008426E">
              <w:rPr>
                <w:rFonts w:cs="Times New Roman"/>
                <w:sz w:val="22"/>
              </w:rPr>
              <w:t>Расчетный</w:t>
            </w:r>
          </w:p>
          <w:p w:rsidR="00FF0549" w:rsidRPr="0008426E" w:rsidRDefault="00FF0549" w:rsidP="003A4939">
            <w:pPr>
              <w:ind w:firstLine="0"/>
              <w:jc w:val="center"/>
              <w:rPr>
                <w:rFonts w:cs="Times New Roman"/>
                <w:sz w:val="22"/>
              </w:rPr>
            </w:pPr>
            <w:r w:rsidRPr="0008426E">
              <w:rPr>
                <w:rFonts w:cs="Times New Roman"/>
                <w:sz w:val="22"/>
              </w:rPr>
              <w:t>срок</w:t>
            </w:r>
          </w:p>
        </w:tc>
        <w:tc>
          <w:tcPr>
            <w:tcW w:w="1167" w:type="dxa"/>
          </w:tcPr>
          <w:p w:rsidR="00FF0549" w:rsidRPr="0008426E" w:rsidRDefault="00FF0549" w:rsidP="003A4939">
            <w:pPr>
              <w:ind w:firstLine="0"/>
              <w:jc w:val="center"/>
              <w:rPr>
                <w:rFonts w:cs="Times New Roman"/>
                <w:sz w:val="22"/>
              </w:rPr>
            </w:pPr>
            <w:r w:rsidRPr="0008426E">
              <w:rPr>
                <w:rFonts w:cs="Times New Roman"/>
                <w:sz w:val="22"/>
              </w:rPr>
              <w:t>1 очередь</w:t>
            </w:r>
          </w:p>
        </w:tc>
      </w:tr>
      <w:tr w:rsidR="00FF0549" w:rsidRPr="0008426E" w:rsidTr="003A4939">
        <w:tc>
          <w:tcPr>
            <w:tcW w:w="2518" w:type="dxa"/>
          </w:tcPr>
          <w:p w:rsidR="00FF0549" w:rsidRPr="0008426E" w:rsidRDefault="00FF0549" w:rsidP="003A4939">
            <w:pPr>
              <w:ind w:firstLine="0"/>
              <w:jc w:val="center"/>
              <w:rPr>
                <w:rFonts w:cs="Times New Roman"/>
                <w:sz w:val="22"/>
              </w:rPr>
            </w:pPr>
            <w:r w:rsidRPr="0008426E">
              <w:rPr>
                <w:rFonts w:cs="Times New Roman"/>
                <w:sz w:val="22"/>
              </w:rPr>
              <w:t>1</w:t>
            </w:r>
          </w:p>
        </w:tc>
        <w:tc>
          <w:tcPr>
            <w:tcW w:w="2835" w:type="dxa"/>
          </w:tcPr>
          <w:p w:rsidR="00FF0549" w:rsidRPr="0008426E" w:rsidRDefault="00FF0549" w:rsidP="003A4939">
            <w:pPr>
              <w:ind w:firstLine="0"/>
              <w:jc w:val="center"/>
              <w:rPr>
                <w:rFonts w:cs="Times New Roman"/>
                <w:sz w:val="22"/>
              </w:rPr>
            </w:pPr>
            <w:r w:rsidRPr="0008426E">
              <w:rPr>
                <w:rFonts w:cs="Times New Roman"/>
                <w:sz w:val="22"/>
              </w:rPr>
              <w:t>2</w:t>
            </w:r>
          </w:p>
        </w:tc>
        <w:tc>
          <w:tcPr>
            <w:tcW w:w="1276" w:type="dxa"/>
          </w:tcPr>
          <w:p w:rsidR="00FF0549" w:rsidRPr="0008426E" w:rsidRDefault="00FF0549" w:rsidP="003A4939">
            <w:pPr>
              <w:ind w:firstLine="0"/>
              <w:jc w:val="center"/>
              <w:rPr>
                <w:rFonts w:cs="Times New Roman"/>
                <w:sz w:val="22"/>
              </w:rPr>
            </w:pPr>
            <w:r w:rsidRPr="0008426E">
              <w:rPr>
                <w:rFonts w:cs="Times New Roman"/>
                <w:sz w:val="22"/>
              </w:rPr>
              <w:t>3</w:t>
            </w:r>
          </w:p>
        </w:tc>
        <w:tc>
          <w:tcPr>
            <w:tcW w:w="1134" w:type="dxa"/>
          </w:tcPr>
          <w:p w:rsidR="00FF0549" w:rsidRPr="0008426E" w:rsidRDefault="00FF0549" w:rsidP="003A4939">
            <w:pPr>
              <w:ind w:firstLine="0"/>
              <w:jc w:val="center"/>
              <w:rPr>
                <w:rFonts w:cs="Times New Roman"/>
                <w:sz w:val="22"/>
              </w:rPr>
            </w:pPr>
            <w:r w:rsidRPr="0008426E">
              <w:rPr>
                <w:rFonts w:cs="Times New Roman"/>
                <w:sz w:val="22"/>
              </w:rPr>
              <w:t>4</w:t>
            </w:r>
          </w:p>
        </w:tc>
        <w:tc>
          <w:tcPr>
            <w:tcW w:w="1417" w:type="dxa"/>
          </w:tcPr>
          <w:p w:rsidR="00FF0549" w:rsidRPr="0008426E" w:rsidRDefault="00FF0549" w:rsidP="003A4939">
            <w:pPr>
              <w:ind w:firstLine="0"/>
              <w:jc w:val="center"/>
              <w:rPr>
                <w:rFonts w:cs="Times New Roman"/>
                <w:b/>
                <w:sz w:val="22"/>
              </w:rPr>
            </w:pPr>
            <w:r w:rsidRPr="0008426E">
              <w:rPr>
                <w:rFonts w:cs="Times New Roman"/>
                <w:b/>
                <w:sz w:val="22"/>
              </w:rPr>
              <w:t>5</w:t>
            </w:r>
          </w:p>
        </w:tc>
        <w:tc>
          <w:tcPr>
            <w:tcW w:w="1276" w:type="dxa"/>
          </w:tcPr>
          <w:p w:rsidR="00FF0549" w:rsidRPr="0008426E" w:rsidRDefault="00FF0549" w:rsidP="003A4939">
            <w:pPr>
              <w:ind w:firstLine="0"/>
              <w:jc w:val="center"/>
              <w:rPr>
                <w:rFonts w:cs="Times New Roman"/>
                <w:b/>
                <w:sz w:val="22"/>
              </w:rPr>
            </w:pPr>
            <w:r w:rsidRPr="0008426E">
              <w:rPr>
                <w:rFonts w:cs="Times New Roman"/>
                <w:b/>
                <w:sz w:val="22"/>
              </w:rPr>
              <w:t>6</w:t>
            </w:r>
          </w:p>
        </w:tc>
        <w:tc>
          <w:tcPr>
            <w:tcW w:w="1276" w:type="dxa"/>
          </w:tcPr>
          <w:p w:rsidR="00FF0549" w:rsidRPr="0008426E" w:rsidRDefault="00FF0549" w:rsidP="003A4939">
            <w:pPr>
              <w:ind w:firstLine="0"/>
              <w:jc w:val="center"/>
              <w:rPr>
                <w:rFonts w:cs="Times New Roman"/>
                <w:sz w:val="22"/>
              </w:rPr>
            </w:pPr>
            <w:r w:rsidRPr="0008426E">
              <w:rPr>
                <w:rFonts w:cs="Times New Roman"/>
                <w:sz w:val="22"/>
              </w:rPr>
              <w:t>7</w:t>
            </w:r>
          </w:p>
        </w:tc>
        <w:tc>
          <w:tcPr>
            <w:tcW w:w="1134" w:type="dxa"/>
          </w:tcPr>
          <w:p w:rsidR="00FF0549" w:rsidRPr="0008426E" w:rsidRDefault="00FF0549" w:rsidP="003A4939">
            <w:pPr>
              <w:ind w:firstLine="0"/>
              <w:jc w:val="center"/>
              <w:rPr>
                <w:rFonts w:cs="Times New Roman"/>
                <w:sz w:val="22"/>
              </w:rPr>
            </w:pPr>
            <w:r w:rsidRPr="0008426E">
              <w:rPr>
                <w:rFonts w:cs="Times New Roman"/>
                <w:sz w:val="22"/>
              </w:rPr>
              <w:t>8</w:t>
            </w:r>
          </w:p>
        </w:tc>
        <w:tc>
          <w:tcPr>
            <w:tcW w:w="1417" w:type="dxa"/>
          </w:tcPr>
          <w:p w:rsidR="00FF0549" w:rsidRPr="0008426E" w:rsidRDefault="00FF0549" w:rsidP="003A4939">
            <w:pPr>
              <w:ind w:firstLine="0"/>
              <w:jc w:val="center"/>
              <w:rPr>
                <w:rFonts w:cs="Times New Roman"/>
                <w:sz w:val="22"/>
              </w:rPr>
            </w:pPr>
            <w:r w:rsidRPr="0008426E">
              <w:rPr>
                <w:rFonts w:cs="Times New Roman"/>
                <w:sz w:val="22"/>
              </w:rPr>
              <w:t>9</w:t>
            </w:r>
          </w:p>
        </w:tc>
        <w:tc>
          <w:tcPr>
            <w:tcW w:w="1167" w:type="dxa"/>
          </w:tcPr>
          <w:p w:rsidR="00FF0549" w:rsidRPr="0008426E" w:rsidRDefault="00FF0549" w:rsidP="003A4939">
            <w:pPr>
              <w:ind w:firstLine="0"/>
              <w:jc w:val="center"/>
              <w:rPr>
                <w:rFonts w:cs="Times New Roman"/>
                <w:sz w:val="22"/>
              </w:rPr>
            </w:pPr>
            <w:r w:rsidRPr="0008426E">
              <w:rPr>
                <w:rFonts w:cs="Times New Roman"/>
                <w:sz w:val="22"/>
              </w:rPr>
              <w:t>10</w:t>
            </w:r>
          </w:p>
        </w:tc>
      </w:tr>
      <w:tr w:rsidR="00FF0549" w:rsidRPr="0008426E" w:rsidTr="003A4939">
        <w:tc>
          <w:tcPr>
            <w:tcW w:w="2518" w:type="dxa"/>
          </w:tcPr>
          <w:p w:rsidR="00FF0549" w:rsidRPr="0008426E" w:rsidRDefault="00FF0549" w:rsidP="003A4939">
            <w:pPr>
              <w:ind w:firstLine="0"/>
              <w:rPr>
                <w:rFonts w:cs="Times New Roman"/>
                <w:sz w:val="22"/>
              </w:rPr>
            </w:pPr>
            <w:r w:rsidRPr="0008426E">
              <w:rPr>
                <w:rFonts w:cs="Times New Roman"/>
                <w:sz w:val="22"/>
              </w:rPr>
              <w:t>Детские сады</w:t>
            </w:r>
          </w:p>
        </w:tc>
        <w:tc>
          <w:tcPr>
            <w:tcW w:w="2835" w:type="dxa"/>
          </w:tcPr>
          <w:p w:rsidR="00FF0549" w:rsidRPr="0008426E" w:rsidRDefault="00FF0549" w:rsidP="003A4939">
            <w:pPr>
              <w:ind w:firstLine="0"/>
              <w:rPr>
                <w:rFonts w:cs="Times New Roman"/>
                <w:sz w:val="22"/>
              </w:rPr>
            </w:pPr>
            <w:r w:rsidRPr="0008426E">
              <w:rPr>
                <w:rFonts w:cs="Times New Roman"/>
                <w:sz w:val="22"/>
              </w:rPr>
              <w:t>Исходя из охвата детей дошкольного возраста 85%</w:t>
            </w:r>
          </w:p>
        </w:tc>
        <w:tc>
          <w:tcPr>
            <w:tcW w:w="1276" w:type="dxa"/>
          </w:tcPr>
          <w:p w:rsidR="00FF0549" w:rsidRPr="0008426E" w:rsidRDefault="00FF0549" w:rsidP="003A4939">
            <w:pPr>
              <w:ind w:firstLine="0"/>
              <w:jc w:val="center"/>
              <w:rPr>
                <w:rFonts w:cs="Times New Roman"/>
                <w:sz w:val="22"/>
              </w:rPr>
            </w:pPr>
            <w:r>
              <w:rPr>
                <w:rFonts w:cs="Times New Roman"/>
                <w:sz w:val="22"/>
              </w:rPr>
              <w:t>0</w:t>
            </w:r>
          </w:p>
        </w:tc>
        <w:tc>
          <w:tcPr>
            <w:tcW w:w="1134" w:type="dxa"/>
          </w:tcPr>
          <w:p w:rsidR="00FF0549" w:rsidRPr="0008426E" w:rsidRDefault="00FF0549"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b/>
                <w:sz w:val="22"/>
              </w:rPr>
            </w:pPr>
            <w:r>
              <w:rPr>
                <w:rFonts w:cs="Times New Roman"/>
                <w:b/>
                <w:sz w:val="22"/>
              </w:rPr>
              <w:t>0</w:t>
            </w:r>
          </w:p>
        </w:tc>
        <w:tc>
          <w:tcPr>
            <w:tcW w:w="1276" w:type="dxa"/>
          </w:tcPr>
          <w:p w:rsidR="00FF0549" w:rsidRPr="0008426E" w:rsidRDefault="00FF0549" w:rsidP="003A4939">
            <w:pPr>
              <w:ind w:firstLine="0"/>
              <w:jc w:val="center"/>
              <w:rPr>
                <w:rFonts w:cs="Times New Roman"/>
                <w:b/>
                <w:sz w:val="22"/>
              </w:rPr>
            </w:pPr>
            <w:r>
              <w:rPr>
                <w:rFonts w:cs="Times New Roman"/>
                <w:b/>
                <w:sz w:val="22"/>
              </w:rPr>
              <w:t>0</w:t>
            </w:r>
          </w:p>
        </w:tc>
        <w:tc>
          <w:tcPr>
            <w:tcW w:w="1276" w:type="dxa"/>
          </w:tcPr>
          <w:p w:rsidR="00FF0549" w:rsidRPr="0008426E" w:rsidRDefault="00FF0549" w:rsidP="003A4939">
            <w:pPr>
              <w:ind w:firstLine="0"/>
              <w:jc w:val="center"/>
              <w:rPr>
                <w:rFonts w:cs="Times New Roman"/>
                <w:sz w:val="22"/>
              </w:rPr>
            </w:pPr>
            <w:r>
              <w:rPr>
                <w:rFonts w:cs="Times New Roman"/>
                <w:sz w:val="22"/>
              </w:rPr>
              <w:t>1</w:t>
            </w:r>
          </w:p>
        </w:tc>
        <w:tc>
          <w:tcPr>
            <w:tcW w:w="1134" w:type="dxa"/>
          </w:tcPr>
          <w:p w:rsidR="00FF0549" w:rsidRPr="0008426E" w:rsidRDefault="00FF0549" w:rsidP="003A4939">
            <w:pPr>
              <w:ind w:firstLine="0"/>
              <w:jc w:val="center"/>
              <w:rPr>
                <w:rFonts w:cs="Times New Roman"/>
                <w:sz w:val="22"/>
              </w:rPr>
            </w:pPr>
            <w:r>
              <w:rPr>
                <w:rFonts w:cs="Times New Roman"/>
                <w:sz w:val="22"/>
              </w:rPr>
              <w:t>1</w:t>
            </w:r>
          </w:p>
        </w:tc>
        <w:tc>
          <w:tcPr>
            <w:tcW w:w="1417" w:type="dxa"/>
          </w:tcPr>
          <w:p w:rsidR="00FF0549" w:rsidRPr="0008426E" w:rsidRDefault="00FF0549" w:rsidP="003A4939">
            <w:pPr>
              <w:ind w:firstLine="0"/>
              <w:jc w:val="center"/>
              <w:rPr>
                <w:rFonts w:cs="Times New Roman"/>
                <w:sz w:val="22"/>
              </w:rPr>
            </w:pPr>
            <w:r w:rsidRPr="0008426E">
              <w:rPr>
                <w:rFonts w:cs="Times New Roman"/>
                <w:sz w:val="22"/>
              </w:rPr>
              <w:t>0,1га</w:t>
            </w:r>
          </w:p>
        </w:tc>
        <w:tc>
          <w:tcPr>
            <w:tcW w:w="1167" w:type="dxa"/>
          </w:tcPr>
          <w:p w:rsidR="00FF0549" w:rsidRPr="0008426E" w:rsidRDefault="00FF0549" w:rsidP="003A4939">
            <w:pPr>
              <w:ind w:firstLine="0"/>
              <w:jc w:val="center"/>
              <w:rPr>
                <w:rFonts w:cs="Times New Roman"/>
                <w:sz w:val="22"/>
              </w:rPr>
            </w:pPr>
            <w:r w:rsidRPr="0008426E">
              <w:rPr>
                <w:rFonts w:cs="Times New Roman"/>
                <w:sz w:val="22"/>
              </w:rPr>
              <w:t>0,1га</w:t>
            </w:r>
          </w:p>
        </w:tc>
      </w:tr>
      <w:tr w:rsidR="00FF0549" w:rsidRPr="0008426E" w:rsidTr="003A4939">
        <w:trPr>
          <w:trHeight w:val="972"/>
        </w:trPr>
        <w:tc>
          <w:tcPr>
            <w:tcW w:w="2518" w:type="dxa"/>
          </w:tcPr>
          <w:p w:rsidR="00FF0549" w:rsidRPr="0008426E" w:rsidRDefault="00FF0549" w:rsidP="003A4939">
            <w:pPr>
              <w:ind w:firstLine="0"/>
              <w:rPr>
                <w:rFonts w:cs="Times New Roman"/>
                <w:sz w:val="22"/>
              </w:rPr>
            </w:pPr>
            <w:r w:rsidRPr="0008426E">
              <w:rPr>
                <w:rFonts w:cs="Times New Roman"/>
                <w:sz w:val="22"/>
              </w:rPr>
              <w:t>Общеобразовательная средняя школа</w:t>
            </w:r>
          </w:p>
        </w:tc>
        <w:tc>
          <w:tcPr>
            <w:tcW w:w="2835" w:type="dxa"/>
          </w:tcPr>
          <w:p w:rsidR="00FF0549" w:rsidRPr="0008426E" w:rsidRDefault="00FF0549" w:rsidP="003A4939">
            <w:pPr>
              <w:ind w:firstLine="0"/>
              <w:rPr>
                <w:rFonts w:cs="Times New Roman"/>
                <w:sz w:val="22"/>
              </w:rPr>
            </w:pPr>
            <w:r w:rsidRPr="0008426E">
              <w:rPr>
                <w:rFonts w:cs="Times New Roman"/>
                <w:sz w:val="22"/>
              </w:rPr>
              <w:t xml:space="preserve">Исходя из 100% охвата детей </w:t>
            </w:r>
          </w:p>
        </w:tc>
        <w:tc>
          <w:tcPr>
            <w:tcW w:w="1276" w:type="dxa"/>
          </w:tcPr>
          <w:p w:rsidR="00FF0549" w:rsidRPr="0008426E" w:rsidRDefault="00FF0549" w:rsidP="003A4939">
            <w:pPr>
              <w:ind w:firstLine="0"/>
              <w:jc w:val="center"/>
              <w:rPr>
                <w:rFonts w:cs="Times New Roman"/>
                <w:sz w:val="22"/>
              </w:rPr>
            </w:pPr>
            <w:r>
              <w:rPr>
                <w:rFonts w:cs="Times New Roman"/>
                <w:sz w:val="22"/>
              </w:rPr>
              <w:t>2</w:t>
            </w:r>
          </w:p>
        </w:tc>
        <w:tc>
          <w:tcPr>
            <w:tcW w:w="1134" w:type="dxa"/>
          </w:tcPr>
          <w:p w:rsidR="00FF0549" w:rsidRPr="0008426E" w:rsidRDefault="00FF0549" w:rsidP="003A4939">
            <w:pPr>
              <w:ind w:firstLine="0"/>
              <w:jc w:val="center"/>
              <w:rPr>
                <w:rFonts w:cs="Times New Roman"/>
                <w:sz w:val="22"/>
              </w:rPr>
            </w:pPr>
            <w:r>
              <w:rPr>
                <w:rFonts w:cs="Times New Roman"/>
                <w:sz w:val="22"/>
              </w:rPr>
              <w:t>2</w:t>
            </w:r>
          </w:p>
        </w:tc>
        <w:tc>
          <w:tcPr>
            <w:tcW w:w="1417"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FF0549" w:rsidP="003A4939">
            <w:pPr>
              <w:ind w:firstLine="0"/>
              <w:jc w:val="center"/>
              <w:rPr>
                <w:rFonts w:cs="Times New Roman"/>
                <w:sz w:val="22"/>
              </w:rPr>
            </w:pPr>
            <w:r>
              <w:rPr>
                <w:rFonts w:cs="Times New Roman"/>
                <w:sz w:val="22"/>
              </w:rPr>
              <w:t>0</w:t>
            </w:r>
          </w:p>
        </w:tc>
        <w:tc>
          <w:tcPr>
            <w:tcW w:w="1134" w:type="dxa"/>
          </w:tcPr>
          <w:p w:rsidR="00FF0549" w:rsidRPr="0008426E" w:rsidRDefault="00FF0549"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p>
        </w:tc>
        <w:tc>
          <w:tcPr>
            <w:tcW w:w="1167" w:type="dxa"/>
          </w:tcPr>
          <w:p w:rsidR="00FF0549" w:rsidRPr="0008426E" w:rsidRDefault="00FF0549" w:rsidP="003A4939">
            <w:pPr>
              <w:ind w:firstLine="0"/>
              <w:jc w:val="center"/>
              <w:rPr>
                <w:rFonts w:cs="Times New Roman"/>
                <w:sz w:val="22"/>
              </w:rPr>
            </w:pPr>
          </w:p>
        </w:tc>
      </w:tr>
      <w:tr w:rsidR="00FF0549" w:rsidRPr="0008426E" w:rsidTr="003A4939">
        <w:trPr>
          <w:trHeight w:val="900"/>
        </w:trPr>
        <w:tc>
          <w:tcPr>
            <w:tcW w:w="2518" w:type="dxa"/>
          </w:tcPr>
          <w:p w:rsidR="00FF0549" w:rsidRPr="0008426E" w:rsidRDefault="00FF0549" w:rsidP="003A4939">
            <w:pPr>
              <w:ind w:firstLine="0"/>
              <w:rPr>
                <w:rFonts w:cs="Times New Roman"/>
                <w:sz w:val="22"/>
              </w:rPr>
            </w:pPr>
            <w:r>
              <w:rPr>
                <w:rFonts w:cs="Times New Roman"/>
                <w:sz w:val="22"/>
              </w:rPr>
              <w:t>ФАП</w:t>
            </w:r>
          </w:p>
        </w:tc>
        <w:tc>
          <w:tcPr>
            <w:tcW w:w="2835" w:type="dxa"/>
          </w:tcPr>
          <w:p w:rsidR="00FF0549" w:rsidRPr="0008426E" w:rsidRDefault="00FF0549" w:rsidP="003A4939">
            <w:pPr>
              <w:ind w:firstLine="0"/>
              <w:rPr>
                <w:rFonts w:cs="Times New Roman"/>
                <w:sz w:val="22"/>
              </w:rPr>
            </w:pPr>
            <w:r w:rsidRPr="0008426E">
              <w:rPr>
                <w:rFonts w:cs="Times New Roman"/>
                <w:sz w:val="22"/>
              </w:rPr>
              <w:t>органами здравоохранения</w:t>
            </w:r>
          </w:p>
        </w:tc>
        <w:tc>
          <w:tcPr>
            <w:tcW w:w="1276" w:type="dxa"/>
          </w:tcPr>
          <w:p w:rsidR="00FF0549" w:rsidRPr="0008426E" w:rsidRDefault="00FF0549" w:rsidP="003A4939">
            <w:pPr>
              <w:ind w:firstLine="0"/>
              <w:jc w:val="center"/>
              <w:rPr>
                <w:rFonts w:cs="Times New Roman"/>
                <w:sz w:val="22"/>
              </w:rPr>
            </w:pPr>
            <w:r>
              <w:rPr>
                <w:rFonts w:cs="Times New Roman"/>
                <w:sz w:val="22"/>
              </w:rPr>
              <w:t>2</w:t>
            </w:r>
          </w:p>
        </w:tc>
        <w:tc>
          <w:tcPr>
            <w:tcW w:w="1134" w:type="dxa"/>
          </w:tcPr>
          <w:p w:rsidR="00FF0549" w:rsidRPr="0008426E" w:rsidRDefault="00FF0549" w:rsidP="003A4939">
            <w:pPr>
              <w:ind w:firstLine="0"/>
              <w:jc w:val="center"/>
              <w:rPr>
                <w:rFonts w:cs="Times New Roman"/>
                <w:sz w:val="22"/>
              </w:rPr>
            </w:pPr>
            <w:r>
              <w:rPr>
                <w:rFonts w:cs="Times New Roman"/>
                <w:sz w:val="22"/>
              </w:rPr>
              <w:t>2</w:t>
            </w:r>
          </w:p>
        </w:tc>
        <w:tc>
          <w:tcPr>
            <w:tcW w:w="1417"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FF0549" w:rsidP="003A4939">
            <w:pPr>
              <w:ind w:firstLine="0"/>
              <w:jc w:val="center"/>
              <w:rPr>
                <w:rFonts w:cs="Times New Roman"/>
                <w:sz w:val="22"/>
              </w:rPr>
            </w:pPr>
            <w:r>
              <w:rPr>
                <w:rFonts w:cs="Times New Roman"/>
                <w:sz w:val="22"/>
              </w:rPr>
              <w:t>0</w:t>
            </w:r>
          </w:p>
        </w:tc>
        <w:tc>
          <w:tcPr>
            <w:tcW w:w="1134" w:type="dxa"/>
          </w:tcPr>
          <w:p w:rsidR="00FF0549" w:rsidRPr="0008426E" w:rsidRDefault="00FF0549"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p>
        </w:tc>
        <w:tc>
          <w:tcPr>
            <w:tcW w:w="1167" w:type="dxa"/>
          </w:tcPr>
          <w:p w:rsidR="00FF0549" w:rsidRPr="0008426E" w:rsidRDefault="00FF0549" w:rsidP="003A4939">
            <w:pPr>
              <w:ind w:firstLine="0"/>
              <w:jc w:val="center"/>
              <w:rPr>
                <w:rFonts w:cs="Times New Roman"/>
                <w:sz w:val="22"/>
              </w:rPr>
            </w:pPr>
          </w:p>
        </w:tc>
      </w:tr>
      <w:tr w:rsidR="00FF0549" w:rsidRPr="0008426E" w:rsidTr="003A4939">
        <w:tc>
          <w:tcPr>
            <w:tcW w:w="2518" w:type="dxa"/>
          </w:tcPr>
          <w:p w:rsidR="00FF0549" w:rsidRPr="0008426E" w:rsidRDefault="00FF0549" w:rsidP="003A4939">
            <w:pPr>
              <w:ind w:firstLine="0"/>
              <w:rPr>
                <w:rFonts w:cs="Times New Roman"/>
                <w:sz w:val="22"/>
              </w:rPr>
            </w:pPr>
            <w:r w:rsidRPr="0008426E">
              <w:rPr>
                <w:rFonts w:cs="Times New Roman"/>
                <w:sz w:val="22"/>
              </w:rPr>
              <w:t>Административное здание</w:t>
            </w:r>
          </w:p>
        </w:tc>
        <w:tc>
          <w:tcPr>
            <w:tcW w:w="2835" w:type="dxa"/>
          </w:tcPr>
          <w:p w:rsidR="00FF0549" w:rsidRPr="0008426E" w:rsidRDefault="00FF0549" w:rsidP="003A4939">
            <w:pPr>
              <w:ind w:firstLine="0"/>
              <w:rPr>
                <w:rFonts w:cs="Times New Roman"/>
                <w:sz w:val="22"/>
              </w:rPr>
            </w:pPr>
            <w:r>
              <w:rPr>
                <w:rFonts w:cs="Times New Roman"/>
                <w:sz w:val="22"/>
              </w:rPr>
              <w:t>-</w:t>
            </w:r>
          </w:p>
        </w:tc>
        <w:tc>
          <w:tcPr>
            <w:tcW w:w="1276" w:type="dxa"/>
          </w:tcPr>
          <w:p w:rsidR="00FF0549" w:rsidRPr="0008426E" w:rsidRDefault="00FF0549" w:rsidP="003A4939">
            <w:pPr>
              <w:ind w:firstLine="0"/>
              <w:jc w:val="center"/>
              <w:rPr>
                <w:rFonts w:cs="Times New Roman"/>
                <w:sz w:val="22"/>
              </w:rPr>
            </w:pPr>
            <w:r w:rsidRPr="0008426E">
              <w:rPr>
                <w:rFonts w:cs="Times New Roman"/>
                <w:sz w:val="22"/>
              </w:rPr>
              <w:t>1</w:t>
            </w:r>
          </w:p>
        </w:tc>
        <w:tc>
          <w:tcPr>
            <w:tcW w:w="1134" w:type="dxa"/>
          </w:tcPr>
          <w:p w:rsidR="00FF0549" w:rsidRPr="0008426E" w:rsidRDefault="00FF0549" w:rsidP="003A4939">
            <w:pPr>
              <w:ind w:firstLine="0"/>
              <w:jc w:val="center"/>
              <w:rPr>
                <w:rFonts w:cs="Times New Roman"/>
                <w:sz w:val="22"/>
              </w:rPr>
            </w:pPr>
            <w:r w:rsidRPr="0008426E">
              <w:rPr>
                <w:rFonts w:cs="Times New Roman"/>
                <w:sz w:val="22"/>
              </w:rPr>
              <w:t>1</w:t>
            </w:r>
          </w:p>
        </w:tc>
        <w:tc>
          <w:tcPr>
            <w:tcW w:w="1417" w:type="dxa"/>
          </w:tcPr>
          <w:p w:rsidR="00FF0549" w:rsidRPr="0008426E" w:rsidRDefault="00FF0549" w:rsidP="003A4939">
            <w:pPr>
              <w:ind w:firstLine="0"/>
              <w:jc w:val="center"/>
              <w:rPr>
                <w:rFonts w:cs="Times New Roman"/>
                <w:b/>
                <w:sz w:val="22"/>
              </w:rPr>
            </w:pPr>
            <w:r w:rsidRPr="0008426E">
              <w:rPr>
                <w:rFonts w:cs="Times New Roman"/>
                <w:b/>
                <w:sz w:val="22"/>
              </w:rPr>
              <w:t>1</w:t>
            </w:r>
          </w:p>
        </w:tc>
        <w:tc>
          <w:tcPr>
            <w:tcW w:w="1276" w:type="dxa"/>
          </w:tcPr>
          <w:p w:rsidR="00FF0549" w:rsidRPr="0008426E" w:rsidRDefault="00FF0549" w:rsidP="003A4939">
            <w:pPr>
              <w:ind w:firstLine="0"/>
              <w:jc w:val="center"/>
              <w:rPr>
                <w:rFonts w:cs="Times New Roman"/>
                <w:b/>
                <w:sz w:val="22"/>
              </w:rPr>
            </w:pPr>
            <w:r w:rsidRPr="0008426E">
              <w:rPr>
                <w:rFonts w:cs="Times New Roman"/>
                <w:b/>
                <w:sz w:val="22"/>
              </w:rPr>
              <w:t>1</w:t>
            </w:r>
          </w:p>
        </w:tc>
        <w:tc>
          <w:tcPr>
            <w:tcW w:w="1276" w:type="dxa"/>
          </w:tcPr>
          <w:p w:rsidR="00FF0549" w:rsidRPr="0008426E" w:rsidRDefault="001C0C22" w:rsidP="003A4939">
            <w:pPr>
              <w:ind w:firstLine="0"/>
              <w:jc w:val="center"/>
              <w:rPr>
                <w:rFonts w:cs="Times New Roman"/>
                <w:sz w:val="22"/>
              </w:rPr>
            </w:pPr>
            <w:r>
              <w:rPr>
                <w:rFonts w:cs="Times New Roman"/>
                <w:sz w:val="22"/>
              </w:rPr>
              <w:t>0</w:t>
            </w:r>
          </w:p>
        </w:tc>
        <w:tc>
          <w:tcPr>
            <w:tcW w:w="1134" w:type="dxa"/>
          </w:tcPr>
          <w:p w:rsidR="00FF0549" w:rsidRPr="0008426E" w:rsidRDefault="001C0C22"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p>
        </w:tc>
        <w:tc>
          <w:tcPr>
            <w:tcW w:w="1167" w:type="dxa"/>
          </w:tcPr>
          <w:p w:rsidR="00FF0549" w:rsidRPr="0008426E" w:rsidRDefault="00FF0549" w:rsidP="003A4939">
            <w:pPr>
              <w:ind w:firstLine="0"/>
              <w:jc w:val="center"/>
              <w:rPr>
                <w:rFonts w:cs="Times New Roman"/>
                <w:sz w:val="22"/>
              </w:rPr>
            </w:pPr>
          </w:p>
        </w:tc>
      </w:tr>
      <w:tr w:rsidR="00FF0549" w:rsidRPr="0008426E" w:rsidTr="003A4939">
        <w:tc>
          <w:tcPr>
            <w:tcW w:w="2518" w:type="dxa"/>
          </w:tcPr>
          <w:p w:rsidR="00FF0549" w:rsidRPr="0008426E" w:rsidRDefault="00FF0549" w:rsidP="003A4939">
            <w:pPr>
              <w:ind w:firstLine="0"/>
              <w:rPr>
                <w:rFonts w:cs="Times New Roman"/>
                <w:sz w:val="22"/>
              </w:rPr>
            </w:pPr>
            <w:r w:rsidRPr="0008426E">
              <w:rPr>
                <w:rFonts w:cs="Times New Roman"/>
                <w:sz w:val="22"/>
              </w:rPr>
              <w:t>Отделение связи</w:t>
            </w:r>
          </w:p>
        </w:tc>
        <w:tc>
          <w:tcPr>
            <w:tcW w:w="2835" w:type="dxa"/>
          </w:tcPr>
          <w:p w:rsidR="00FF0549" w:rsidRPr="0008426E" w:rsidRDefault="00FF0549" w:rsidP="003A4939">
            <w:pPr>
              <w:ind w:firstLine="0"/>
              <w:rPr>
                <w:rFonts w:cs="Times New Roman"/>
                <w:sz w:val="22"/>
              </w:rPr>
            </w:pPr>
            <w:r w:rsidRPr="0008426E">
              <w:rPr>
                <w:rFonts w:cs="Times New Roman"/>
                <w:sz w:val="22"/>
              </w:rPr>
              <w:t xml:space="preserve">1 </w:t>
            </w:r>
            <w:proofErr w:type="spellStart"/>
            <w:r w:rsidRPr="0008426E">
              <w:rPr>
                <w:rFonts w:cs="Times New Roman"/>
                <w:sz w:val="22"/>
              </w:rPr>
              <w:t>оп</w:t>
            </w:r>
            <w:proofErr w:type="gramStart"/>
            <w:r w:rsidRPr="0008426E">
              <w:rPr>
                <w:rFonts w:cs="Times New Roman"/>
                <w:sz w:val="22"/>
              </w:rPr>
              <w:t>.м</w:t>
            </w:r>
            <w:proofErr w:type="gramEnd"/>
            <w:r w:rsidRPr="0008426E">
              <w:rPr>
                <w:rFonts w:cs="Times New Roman"/>
                <w:sz w:val="22"/>
              </w:rPr>
              <w:t>есто</w:t>
            </w:r>
            <w:proofErr w:type="spellEnd"/>
            <w:r w:rsidRPr="0008426E">
              <w:rPr>
                <w:rFonts w:cs="Times New Roman"/>
                <w:sz w:val="22"/>
              </w:rPr>
              <w:t xml:space="preserve"> на 1500-2000 жителей</w:t>
            </w:r>
          </w:p>
        </w:tc>
        <w:tc>
          <w:tcPr>
            <w:tcW w:w="1276" w:type="dxa"/>
          </w:tcPr>
          <w:p w:rsidR="00FF0549" w:rsidRPr="0008426E" w:rsidRDefault="00FF0549" w:rsidP="003A4939">
            <w:pPr>
              <w:ind w:firstLine="0"/>
              <w:jc w:val="center"/>
              <w:rPr>
                <w:rFonts w:cs="Times New Roman"/>
                <w:sz w:val="22"/>
              </w:rPr>
            </w:pPr>
            <w:r>
              <w:rPr>
                <w:rFonts w:cs="Times New Roman"/>
                <w:sz w:val="22"/>
              </w:rPr>
              <w:t>1</w:t>
            </w:r>
          </w:p>
        </w:tc>
        <w:tc>
          <w:tcPr>
            <w:tcW w:w="1134" w:type="dxa"/>
          </w:tcPr>
          <w:p w:rsidR="00FF0549" w:rsidRPr="0008426E" w:rsidRDefault="00FF0549" w:rsidP="003A4939">
            <w:pPr>
              <w:ind w:firstLine="0"/>
              <w:jc w:val="center"/>
              <w:rPr>
                <w:rFonts w:cs="Times New Roman"/>
                <w:sz w:val="22"/>
              </w:rPr>
            </w:pPr>
            <w:r>
              <w:rPr>
                <w:rFonts w:cs="Times New Roman"/>
                <w:sz w:val="22"/>
              </w:rPr>
              <w:t>1</w:t>
            </w:r>
          </w:p>
        </w:tc>
        <w:tc>
          <w:tcPr>
            <w:tcW w:w="1417" w:type="dxa"/>
          </w:tcPr>
          <w:p w:rsidR="00FF0549" w:rsidRPr="0008426E" w:rsidRDefault="00FF0549" w:rsidP="003A4939">
            <w:pPr>
              <w:ind w:firstLine="0"/>
              <w:jc w:val="center"/>
              <w:rPr>
                <w:rFonts w:cs="Times New Roman"/>
                <w:b/>
                <w:sz w:val="22"/>
              </w:rPr>
            </w:pPr>
            <w:r>
              <w:rPr>
                <w:rFonts w:cs="Times New Roman"/>
                <w:b/>
                <w:sz w:val="22"/>
              </w:rPr>
              <w:t>1</w:t>
            </w:r>
          </w:p>
        </w:tc>
        <w:tc>
          <w:tcPr>
            <w:tcW w:w="1276" w:type="dxa"/>
          </w:tcPr>
          <w:p w:rsidR="00FF0549" w:rsidRPr="0008426E" w:rsidRDefault="00FF0549" w:rsidP="003A4939">
            <w:pPr>
              <w:ind w:firstLine="0"/>
              <w:jc w:val="center"/>
              <w:rPr>
                <w:rFonts w:cs="Times New Roman"/>
                <w:b/>
                <w:sz w:val="22"/>
              </w:rPr>
            </w:pPr>
            <w:r>
              <w:rPr>
                <w:rFonts w:cs="Times New Roman"/>
                <w:b/>
                <w:sz w:val="22"/>
              </w:rPr>
              <w:t>1</w:t>
            </w:r>
          </w:p>
        </w:tc>
        <w:tc>
          <w:tcPr>
            <w:tcW w:w="1276" w:type="dxa"/>
          </w:tcPr>
          <w:p w:rsidR="00FF0549" w:rsidRPr="0008426E" w:rsidRDefault="001C0C22" w:rsidP="003A4939">
            <w:pPr>
              <w:ind w:firstLine="0"/>
              <w:jc w:val="center"/>
              <w:rPr>
                <w:rFonts w:cs="Times New Roman"/>
                <w:sz w:val="22"/>
              </w:rPr>
            </w:pPr>
            <w:r>
              <w:rPr>
                <w:rFonts w:cs="Times New Roman"/>
                <w:sz w:val="22"/>
              </w:rPr>
              <w:t>0</w:t>
            </w:r>
          </w:p>
        </w:tc>
        <w:tc>
          <w:tcPr>
            <w:tcW w:w="1134" w:type="dxa"/>
          </w:tcPr>
          <w:p w:rsidR="00FF0549" w:rsidRPr="0008426E" w:rsidRDefault="001C0C22"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p>
        </w:tc>
        <w:tc>
          <w:tcPr>
            <w:tcW w:w="1167" w:type="dxa"/>
          </w:tcPr>
          <w:p w:rsidR="00FF0549" w:rsidRPr="0008426E" w:rsidRDefault="00FF0549" w:rsidP="003A4939">
            <w:pPr>
              <w:ind w:firstLine="0"/>
              <w:jc w:val="center"/>
              <w:rPr>
                <w:rFonts w:cs="Times New Roman"/>
                <w:sz w:val="22"/>
              </w:rPr>
            </w:pPr>
          </w:p>
        </w:tc>
      </w:tr>
      <w:tr w:rsidR="00FF0549" w:rsidRPr="0008426E" w:rsidTr="003A4939">
        <w:tc>
          <w:tcPr>
            <w:tcW w:w="2518" w:type="dxa"/>
          </w:tcPr>
          <w:p w:rsidR="00FF0549" w:rsidRPr="0008426E" w:rsidRDefault="00FF0549" w:rsidP="003A4939">
            <w:pPr>
              <w:ind w:firstLine="0"/>
              <w:rPr>
                <w:rFonts w:cs="Times New Roman"/>
                <w:sz w:val="22"/>
              </w:rPr>
            </w:pPr>
            <w:r w:rsidRPr="0008426E">
              <w:rPr>
                <w:rFonts w:cs="Times New Roman"/>
                <w:sz w:val="22"/>
              </w:rPr>
              <w:t xml:space="preserve">Дом культуры </w:t>
            </w:r>
          </w:p>
          <w:p w:rsidR="00FF0549" w:rsidRPr="0008426E" w:rsidRDefault="00FF0549" w:rsidP="003A4939">
            <w:pPr>
              <w:ind w:firstLine="0"/>
              <w:rPr>
                <w:rFonts w:cs="Times New Roman"/>
                <w:sz w:val="22"/>
              </w:rPr>
            </w:pPr>
          </w:p>
        </w:tc>
        <w:tc>
          <w:tcPr>
            <w:tcW w:w="2835" w:type="dxa"/>
          </w:tcPr>
          <w:p w:rsidR="00FF0549" w:rsidRPr="0008426E" w:rsidRDefault="00FF0549" w:rsidP="003A4939">
            <w:pPr>
              <w:ind w:firstLine="0"/>
              <w:rPr>
                <w:rFonts w:cs="Times New Roman"/>
                <w:sz w:val="22"/>
              </w:rPr>
            </w:pPr>
            <w:r w:rsidRPr="0008426E">
              <w:rPr>
                <w:rFonts w:cs="Times New Roman"/>
                <w:sz w:val="22"/>
              </w:rPr>
              <w:t>от 230 до 190 мест на1 тыс</w:t>
            </w:r>
            <w:proofErr w:type="gramStart"/>
            <w:r w:rsidRPr="0008426E">
              <w:rPr>
                <w:rFonts w:cs="Times New Roman"/>
                <w:sz w:val="22"/>
              </w:rPr>
              <w:t>.ч</w:t>
            </w:r>
            <w:proofErr w:type="gramEnd"/>
            <w:r w:rsidRPr="0008426E">
              <w:rPr>
                <w:rFonts w:cs="Times New Roman"/>
                <w:sz w:val="22"/>
              </w:rPr>
              <w:t xml:space="preserve">ел. соответственно величине поселения от 2 до </w:t>
            </w:r>
            <w:r w:rsidRPr="0008426E">
              <w:rPr>
                <w:rFonts w:cs="Times New Roman"/>
                <w:sz w:val="22"/>
              </w:rPr>
              <w:lastRenderedPageBreak/>
              <w:t>5 тыс. человек</w:t>
            </w:r>
          </w:p>
        </w:tc>
        <w:tc>
          <w:tcPr>
            <w:tcW w:w="1276" w:type="dxa"/>
          </w:tcPr>
          <w:p w:rsidR="00FF0549" w:rsidRPr="0008426E" w:rsidRDefault="00FF0549" w:rsidP="003A4939">
            <w:pPr>
              <w:ind w:firstLine="0"/>
              <w:jc w:val="center"/>
              <w:rPr>
                <w:rFonts w:cs="Times New Roman"/>
                <w:sz w:val="22"/>
              </w:rPr>
            </w:pPr>
            <w:r>
              <w:rPr>
                <w:rFonts w:cs="Times New Roman"/>
                <w:sz w:val="22"/>
              </w:rPr>
              <w:lastRenderedPageBreak/>
              <w:t>2</w:t>
            </w:r>
          </w:p>
        </w:tc>
        <w:tc>
          <w:tcPr>
            <w:tcW w:w="1134" w:type="dxa"/>
          </w:tcPr>
          <w:p w:rsidR="00FF0549" w:rsidRPr="0008426E" w:rsidRDefault="00FF0549" w:rsidP="003A4939">
            <w:pPr>
              <w:ind w:firstLine="0"/>
              <w:jc w:val="center"/>
              <w:rPr>
                <w:rFonts w:cs="Times New Roman"/>
                <w:sz w:val="22"/>
              </w:rPr>
            </w:pPr>
            <w:r>
              <w:rPr>
                <w:rFonts w:cs="Times New Roman"/>
                <w:sz w:val="22"/>
              </w:rPr>
              <w:t>2</w:t>
            </w:r>
          </w:p>
        </w:tc>
        <w:tc>
          <w:tcPr>
            <w:tcW w:w="1417"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1C0C22" w:rsidP="003A4939">
            <w:pPr>
              <w:ind w:firstLine="0"/>
              <w:jc w:val="center"/>
              <w:rPr>
                <w:rFonts w:cs="Times New Roman"/>
                <w:sz w:val="22"/>
              </w:rPr>
            </w:pPr>
            <w:r>
              <w:rPr>
                <w:rFonts w:cs="Times New Roman"/>
                <w:sz w:val="22"/>
              </w:rPr>
              <w:t>0</w:t>
            </w:r>
          </w:p>
        </w:tc>
        <w:tc>
          <w:tcPr>
            <w:tcW w:w="1134" w:type="dxa"/>
          </w:tcPr>
          <w:p w:rsidR="00FF0549" w:rsidRPr="0008426E" w:rsidRDefault="001C0C22"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r w:rsidRPr="0008426E">
              <w:rPr>
                <w:rFonts w:cs="Times New Roman"/>
                <w:sz w:val="22"/>
              </w:rPr>
              <w:t>По заданию на проектирова</w:t>
            </w:r>
            <w:r w:rsidRPr="0008426E">
              <w:rPr>
                <w:rFonts w:cs="Times New Roman"/>
                <w:sz w:val="22"/>
              </w:rPr>
              <w:lastRenderedPageBreak/>
              <w:t>ние</w:t>
            </w:r>
          </w:p>
        </w:tc>
        <w:tc>
          <w:tcPr>
            <w:tcW w:w="1167" w:type="dxa"/>
          </w:tcPr>
          <w:p w:rsidR="00FF0549" w:rsidRPr="0008426E" w:rsidRDefault="00FF0549" w:rsidP="003A4939">
            <w:pPr>
              <w:ind w:firstLine="0"/>
              <w:jc w:val="center"/>
              <w:rPr>
                <w:rFonts w:cs="Times New Roman"/>
                <w:sz w:val="22"/>
              </w:rPr>
            </w:pPr>
          </w:p>
        </w:tc>
      </w:tr>
      <w:tr w:rsidR="00FF0549" w:rsidRPr="0008426E" w:rsidTr="003A4939">
        <w:tc>
          <w:tcPr>
            <w:tcW w:w="2518" w:type="dxa"/>
          </w:tcPr>
          <w:p w:rsidR="00FF0549" w:rsidRPr="0008426E" w:rsidRDefault="00FF0549" w:rsidP="003A4939">
            <w:pPr>
              <w:ind w:firstLine="0"/>
              <w:rPr>
                <w:rFonts w:cs="Times New Roman"/>
                <w:sz w:val="22"/>
              </w:rPr>
            </w:pPr>
            <w:r w:rsidRPr="0008426E">
              <w:rPr>
                <w:rFonts w:cs="Times New Roman"/>
                <w:sz w:val="22"/>
              </w:rPr>
              <w:lastRenderedPageBreak/>
              <w:t>Продовольственный магазин, промтоварный магазин</w:t>
            </w:r>
          </w:p>
        </w:tc>
        <w:tc>
          <w:tcPr>
            <w:tcW w:w="2835" w:type="dxa"/>
          </w:tcPr>
          <w:p w:rsidR="00FF0549" w:rsidRPr="0008426E" w:rsidRDefault="00FF0549" w:rsidP="003A4939">
            <w:pPr>
              <w:ind w:firstLine="0"/>
              <w:rPr>
                <w:rFonts w:cs="Times New Roman"/>
                <w:sz w:val="22"/>
              </w:rPr>
            </w:pPr>
            <w:r w:rsidRPr="0008426E">
              <w:rPr>
                <w:rFonts w:cs="Times New Roman"/>
                <w:sz w:val="22"/>
              </w:rPr>
              <w:t>100 кв</w:t>
            </w:r>
            <w:proofErr w:type="gramStart"/>
            <w:r w:rsidRPr="0008426E">
              <w:rPr>
                <w:rFonts w:cs="Times New Roman"/>
                <w:sz w:val="22"/>
              </w:rPr>
              <w:t>.м</w:t>
            </w:r>
            <w:proofErr w:type="gramEnd"/>
            <w:r w:rsidRPr="0008426E">
              <w:rPr>
                <w:rFonts w:cs="Times New Roman"/>
                <w:sz w:val="22"/>
              </w:rPr>
              <w:t xml:space="preserve"> торговой площади, 200 кв.м на 1 тыс. чел.</w:t>
            </w:r>
          </w:p>
        </w:tc>
        <w:tc>
          <w:tcPr>
            <w:tcW w:w="1276" w:type="dxa"/>
          </w:tcPr>
          <w:p w:rsidR="00FF0549" w:rsidRPr="0008426E" w:rsidRDefault="001C0C22" w:rsidP="003A4939">
            <w:pPr>
              <w:ind w:firstLine="0"/>
              <w:jc w:val="center"/>
              <w:rPr>
                <w:rFonts w:cs="Times New Roman"/>
                <w:sz w:val="22"/>
              </w:rPr>
            </w:pPr>
            <w:r>
              <w:rPr>
                <w:rFonts w:cs="Times New Roman"/>
                <w:sz w:val="22"/>
              </w:rPr>
              <w:t>5</w:t>
            </w:r>
          </w:p>
        </w:tc>
        <w:tc>
          <w:tcPr>
            <w:tcW w:w="1134" w:type="dxa"/>
          </w:tcPr>
          <w:p w:rsidR="00FF0549" w:rsidRPr="0008426E" w:rsidRDefault="001C0C22" w:rsidP="003A4939">
            <w:pPr>
              <w:ind w:firstLine="0"/>
              <w:jc w:val="center"/>
              <w:rPr>
                <w:rFonts w:cs="Times New Roman"/>
                <w:sz w:val="22"/>
              </w:rPr>
            </w:pPr>
            <w:r>
              <w:rPr>
                <w:rFonts w:cs="Times New Roman"/>
                <w:sz w:val="22"/>
              </w:rPr>
              <w:t>5</w:t>
            </w:r>
          </w:p>
        </w:tc>
        <w:tc>
          <w:tcPr>
            <w:tcW w:w="1417" w:type="dxa"/>
          </w:tcPr>
          <w:p w:rsidR="00FF0549" w:rsidRPr="0008426E" w:rsidRDefault="001C0C22" w:rsidP="003A4939">
            <w:pPr>
              <w:ind w:firstLine="0"/>
              <w:jc w:val="center"/>
              <w:rPr>
                <w:rFonts w:cs="Times New Roman"/>
                <w:b/>
                <w:sz w:val="22"/>
              </w:rPr>
            </w:pPr>
            <w:r>
              <w:rPr>
                <w:rFonts w:cs="Times New Roman"/>
                <w:b/>
                <w:sz w:val="22"/>
              </w:rPr>
              <w:t>5</w:t>
            </w:r>
          </w:p>
        </w:tc>
        <w:tc>
          <w:tcPr>
            <w:tcW w:w="1276" w:type="dxa"/>
          </w:tcPr>
          <w:p w:rsidR="00FF0549" w:rsidRPr="0008426E" w:rsidRDefault="001C0C22" w:rsidP="003A4939">
            <w:pPr>
              <w:ind w:firstLine="0"/>
              <w:jc w:val="center"/>
              <w:rPr>
                <w:rFonts w:cs="Times New Roman"/>
                <w:b/>
                <w:sz w:val="22"/>
              </w:rPr>
            </w:pPr>
            <w:r>
              <w:rPr>
                <w:rFonts w:cs="Times New Roman"/>
                <w:b/>
                <w:sz w:val="22"/>
              </w:rPr>
              <w:t>5</w:t>
            </w:r>
          </w:p>
        </w:tc>
        <w:tc>
          <w:tcPr>
            <w:tcW w:w="1276" w:type="dxa"/>
          </w:tcPr>
          <w:p w:rsidR="00FF0549" w:rsidRPr="0008426E" w:rsidRDefault="001C0C22" w:rsidP="003A4939">
            <w:pPr>
              <w:ind w:firstLine="0"/>
              <w:jc w:val="center"/>
              <w:rPr>
                <w:rFonts w:cs="Times New Roman"/>
                <w:sz w:val="22"/>
              </w:rPr>
            </w:pPr>
            <w:r>
              <w:rPr>
                <w:rFonts w:cs="Times New Roman"/>
                <w:sz w:val="22"/>
              </w:rPr>
              <w:t>0</w:t>
            </w:r>
          </w:p>
        </w:tc>
        <w:tc>
          <w:tcPr>
            <w:tcW w:w="1134" w:type="dxa"/>
          </w:tcPr>
          <w:p w:rsidR="00FF0549" w:rsidRPr="0008426E" w:rsidRDefault="001C0C22"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p>
        </w:tc>
        <w:tc>
          <w:tcPr>
            <w:tcW w:w="1167" w:type="dxa"/>
          </w:tcPr>
          <w:p w:rsidR="00FF0549" w:rsidRPr="0008426E" w:rsidRDefault="00FF0549" w:rsidP="003A4939">
            <w:pPr>
              <w:ind w:firstLine="0"/>
              <w:jc w:val="center"/>
              <w:rPr>
                <w:rFonts w:cs="Times New Roman"/>
                <w:sz w:val="22"/>
              </w:rPr>
            </w:pPr>
          </w:p>
        </w:tc>
      </w:tr>
      <w:tr w:rsidR="001C0C22" w:rsidRPr="0008426E" w:rsidTr="003A4939">
        <w:tc>
          <w:tcPr>
            <w:tcW w:w="2518" w:type="dxa"/>
          </w:tcPr>
          <w:p w:rsidR="001C0C22" w:rsidRPr="0008426E" w:rsidRDefault="001C0C22" w:rsidP="003A4939">
            <w:pPr>
              <w:ind w:firstLine="0"/>
              <w:rPr>
                <w:rFonts w:cs="Times New Roman"/>
                <w:sz w:val="22"/>
              </w:rPr>
            </w:pPr>
            <w:r w:rsidRPr="0008426E">
              <w:rPr>
                <w:rFonts w:cs="Times New Roman"/>
                <w:sz w:val="22"/>
              </w:rPr>
              <w:t>Комплекс физкультурно-оздоровительных площадок</w:t>
            </w:r>
          </w:p>
        </w:tc>
        <w:tc>
          <w:tcPr>
            <w:tcW w:w="2835" w:type="dxa"/>
          </w:tcPr>
          <w:p w:rsidR="001C0C22" w:rsidRPr="0008426E" w:rsidRDefault="001C0C22" w:rsidP="003A4939">
            <w:pPr>
              <w:ind w:firstLine="0"/>
              <w:rPr>
                <w:rFonts w:cs="Times New Roman"/>
                <w:sz w:val="22"/>
              </w:rPr>
            </w:pPr>
            <w:r w:rsidRPr="0008426E">
              <w:rPr>
                <w:rFonts w:cs="Times New Roman"/>
                <w:sz w:val="22"/>
              </w:rPr>
              <w:t xml:space="preserve">Территория </w:t>
            </w:r>
            <w:smartTag w:uri="urn:schemas-microsoft-com:office:smarttags" w:element="metricconverter">
              <w:smartTagPr>
                <w:attr w:name="ProductID" w:val="0,9 га"/>
              </w:smartTagPr>
              <w:r w:rsidRPr="0008426E">
                <w:rPr>
                  <w:rFonts w:cs="Times New Roman"/>
                  <w:sz w:val="22"/>
                </w:rPr>
                <w:t>0,9 га</w:t>
              </w:r>
            </w:smartTag>
            <w:r w:rsidRPr="0008426E">
              <w:rPr>
                <w:rFonts w:cs="Times New Roman"/>
                <w:sz w:val="22"/>
              </w:rPr>
              <w:t xml:space="preserve"> на 1 тыс</w:t>
            </w:r>
            <w:proofErr w:type="gramStart"/>
            <w:r w:rsidRPr="0008426E">
              <w:rPr>
                <w:rFonts w:cs="Times New Roman"/>
                <w:sz w:val="22"/>
              </w:rPr>
              <w:t>.ч</w:t>
            </w:r>
            <w:proofErr w:type="gramEnd"/>
            <w:r w:rsidRPr="0008426E">
              <w:rPr>
                <w:rFonts w:cs="Times New Roman"/>
                <w:sz w:val="22"/>
              </w:rPr>
              <w:t>ел.</w:t>
            </w:r>
          </w:p>
        </w:tc>
        <w:tc>
          <w:tcPr>
            <w:tcW w:w="1276" w:type="dxa"/>
          </w:tcPr>
          <w:p w:rsidR="001C0C22" w:rsidRPr="0008426E" w:rsidRDefault="001C0C22" w:rsidP="003A4939">
            <w:pPr>
              <w:ind w:firstLine="0"/>
              <w:jc w:val="center"/>
              <w:rPr>
                <w:rFonts w:cs="Times New Roman"/>
                <w:sz w:val="22"/>
              </w:rPr>
            </w:pPr>
            <w:r>
              <w:rPr>
                <w:rFonts w:cs="Times New Roman"/>
                <w:sz w:val="22"/>
              </w:rPr>
              <w:t>1</w:t>
            </w:r>
          </w:p>
        </w:tc>
        <w:tc>
          <w:tcPr>
            <w:tcW w:w="1134" w:type="dxa"/>
          </w:tcPr>
          <w:p w:rsidR="001C0C22" w:rsidRPr="0008426E" w:rsidRDefault="001C0C22" w:rsidP="003A4939">
            <w:pPr>
              <w:ind w:firstLine="0"/>
              <w:jc w:val="center"/>
              <w:rPr>
                <w:rFonts w:cs="Times New Roman"/>
                <w:sz w:val="22"/>
              </w:rPr>
            </w:pPr>
            <w:r>
              <w:rPr>
                <w:rFonts w:cs="Times New Roman"/>
                <w:sz w:val="22"/>
              </w:rPr>
              <w:t>1</w:t>
            </w:r>
          </w:p>
        </w:tc>
        <w:tc>
          <w:tcPr>
            <w:tcW w:w="1417" w:type="dxa"/>
          </w:tcPr>
          <w:p w:rsidR="001C0C22" w:rsidRPr="0008426E" w:rsidRDefault="001C0C22" w:rsidP="003A4939">
            <w:pPr>
              <w:ind w:firstLine="0"/>
              <w:jc w:val="center"/>
              <w:rPr>
                <w:rFonts w:cs="Times New Roman"/>
                <w:b/>
                <w:sz w:val="22"/>
              </w:rPr>
            </w:pPr>
            <w:r w:rsidRPr="0008426E">
              <w:rPr>
                <w:rFonts w:cs="Times New Roman"/>
                <w:b/>
                <w:sz w:val="22"/>
              </w:rPr>
              <w:t>стадион</w:t>
            </w:r>
          </w:p>
        </w:tc>
        <w:tc>
          <w:tcPr>
            <w:tcW w:w="1276" w:type="dxa"/>
          </w:tcPr>
          <w:p w:rsidR="001C0C22" w:rsidRPr="0008426E" w:rsidRDefault="001C0C22" w:rsidP="003A4939">
            <w:pPr>
              <w:ind w:firstLine="0"/>
              <w:jc w:val="center"/>
              <w:rPr>
                <w:rFonts w:cs="Times New Roman"/>
                <w:b/>
                <w:sz w:val="22"/>
              </w:rPr>
            </w:pPr>
            <w:r w:rsidRPr="0008426E">
              <w:rPr>
                <w:rFonts w:cs="Times New Roman"/>
                <w:b/>
                <w:sz w:val="22"/>
              </w:rPr>
              <w:t>стадион</w:t>
            </w:r>
          </w:p>
        </w:tc>
        <w:tc>
          <w:tcPr>
            <w:tcW w:w="1276" w:type="dxa"/>
          </w:tcPr>
          <w:p w:rsidR="001C0C22" w:rsidRPr="0008426E" w:rsidRDefault="001C0C22" w:rsidP="003A4939">
            <w:pPr>
              <w:ind w:firstLine="0"/>
              <w:jc w:val="center"/>
              <w:rPr>
                <w:rFonts w:cs="Times New Roman"/>
                <w:sz w:val="22"/>
              </w:rPr>
            </w:pPr>
            <w:r w:rsidRPr="0008426E">
              <w:rPr>
                <w:rFonts w:cs="Times New Roman"/>
                <w:sz w:val="22"/>
              </w:rPr>
              <w:t>1,7</w:t>
            </w:r>
          </w:p>
        </w:tc>
        <w:tc>
          <w:tcPr>
            <w:tcW w:w="1134" w:type="dxa"/>
          </w:tcPr>
          <w:p w:rsidR="001C0C22" w:rsidRPr="0008426E" w:rsidRDefault="001C0C22" w:rsidP="003A4939">
            <w:pPr>
              <w:ind w:firstLine="0"/>
              <w:jc w:val="center"/>
              <w:rPr>
                <w:rFonts w:cs="Times New Roman"/>
                <w:sz w:val="22"/>
              </w:rPr>
            </w:pPr>
            <w:r w:rsidRPr="0008426E">
              <w:rPr>
                <w:rFonts w:cs="Times New Roman"/>
                <w:sz w:val="22"/>
              </w:rPr>
              <w:t>1,6</w:t>
            </w:r>
          </w:p>
        </w:tc>
        <w:tc>
          <w:tcPr>
            <w:tcW w:w="1417" w:type="dxa"/>
          </w:tcPr>
          <w:p w:rsidR="001C0C22" w:rsidRPr="0008426E" w:rsidRDefault="001C0C22" w:rsidP="003A4939">
            <w:pPr>
              <w:ind w:firstLine="0"/>
              <w:jc w:val="center"/>
              <w:rPr>
                <w:rFonts w:cs="Times New Roman"/>
                <w:sz w:val="22"/>
              </w:rPr>
            </w:pPr>
          </w:p>
        </w:tc>
        <w:tc>
          <w:tcPr>
            <w:tcW w:w="1167" w:type="dxa"/>
          </w:tcPr>
          <w:p w:rsidR="001C0C22" w:rsidRPr="0008426E" w:rsidRDefault="001C0C22" w:rsidP="003A4939">
            <w:pPr>
              <w:ind w:firstLine="0"/>
              <w:jc w:val="center"/>
              <w:rPr>
                <w:rFonts w:cs="Times New Roman"/>
                <w:sz w:val="22"/>
              </w:rPr>
            </w:pPr>
          </w:p>
        </w:tc>
      </w:tr>
    </w:tbl>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Pr>
        <w:sectPr w:rsidR="001C0C22" w:rsidSect="00FF0549">
          <w:pgSz w:w="16838" w:h="11906" w:orient="landscape"/>
          <w:pgMar w:top="1701" w:right="1134" w:bottom="851" w:left="1134" w:header="720" w:footer="720" w:gutter="0"/>
          <w:cols w:space="720"/>
          <w:docGrid w:linePitch="360"/>
        </w:sectPr>
      </w:pPr>
    </w:p>
    <w:p w:rsidR="00463952" w:rsidRDefault="00463952" w:rsidP="00463952">
      <w:pPr>
        <w:tabs>
          <w:tab w:val="left" w:pos="3131"/>
        </w:tabs>
      </w:pPr>
      <w:r>
        <w:lastRenderedPageBreak/>
        <w:t xml:space="preserve">Таким образом, для улучшения демографической ситуации в сельском поселении </w:t>
      </w:r>
      <w:proofErr w:type="spellStart"/>
      <w:r w:rsidR="003A4939">
        <w:t>Урьядинский</w:t>
      </w:r>
      <w:proofErr w:type="spellEnd"/>
      <w:r>
        <w:t xml:space="preserve"> сельсовет, как и в районе в целом, требуется осуществить комплекс мер, включающих широкий круг социально-экономических мероприятий, которые определяют демографическое развитие и направлены </w:t>
      </w:r>
      <w:proofErr w:type="gramStart"/>
      <w:r>
        <w:t>на</w:t>
      </w:r>
      <w:proofErr w:type="gramEnd"/>
      <w:r>
        <w:t>:</w:t>
      </w:r>
    </w:p>
    <w:p w:rsidR="00463952" w:rsidRDefault="00463952" w:rsidP="00463952">
      <w:pPr>
        <w:tabs>
          <w:tab w:val="left" w:pos="3131"/>
        </w:tabs>
      </w:pPr>
      <w:r>
        <w:t>• сохранение и укрепление здоровья населения, увеличение продолжительности жизни, создание условий для ведения здорового образа жизни;</w:t>
      </w:r>
    </w:p>
    <w:p w:rsidR="00463952" w:rsidRDefault="00463952" w:rsidP="00463952">
      <w:pPr>
        <w:tabs>
          <w:tab w:val="left" w:pos="3131"/>
        </w:tabs>
      </w:pPr>
      <w:r>
        <w:t>• укрепление репродуктивного здоровья населения, здоровья детей и подростков, сокращение уровня материнской и младенческой смертности;</w:t>
      </w:r>
    </w:p>
    <w:p w:rsidR="00463952" w:rsidRDefault="00463952" w:rsidP="00463952">
      <w:pPr>
        <w:tabs>
          <w:tab w:val="left" w:pos="3131"/>
        </w:tabs>
      </w:pPr>
      <w:r>
        <w:t>• сокращение общего уровня смертности населения, в том числе от социально значимых заболеваний и внешних причин;</w:t>
      </w:r>
    </w:p>
    <w:p w:rsidR="00463952" w:rsidRDefault="00463952" w:rsidP="00463952">
      <w:pPr>
        <w:tabs>
          <w:tab w:val="left" w:pos="3131"/>
        </w:tabs>
      </w:pPr>
      <w:r>
        <w:t>• повышение уровня рождаемости;</w:t>
      </w:r>
    </w:p>
    <w:p w:rsidR="00463952" w:rsidRDefault="00463952" w:rsidP="00463952">
      <w:pPr>
        <w:tabs>
          <w:tab w:val="left" w:pos="3131"/>
        </w:tabs>
      </w:pPr>
      <w:r>
        <w:t>• укрепление института семьи, возрождение и сохранение традиций крепких семейных отношений, поддержку материнства и детства;</w:t>
      </w:r>
    </w:p>
    <w:p w:rsidR="00463952" w:rsidRDefault="00463952" w:rsidP="00463952">
      <w:pPr>
        <w:tabs>
          <w:tab w:val="left" w:pos="3131"/>
        </w:tabs>
      </w:pPr>
      <w:r>
        <w:t>• улучшение миграционной ситуации.</w:t>
      </w:r>
    </w:p>
    <w:p w:rsidR="00463952" w:rsidRDefault="00463952" w:rsidP="00463952">
      <w:pPr>
        <w:tabs>
          <w:tab w:val="left" w:pos="3131"/>
        </w:tabs>
      </w:pPr>
      <w:r>
        <w:t>В целях улучшения жилищных условий граждан и не обладающих достаточными собственными средствами, предусматривается:</w:t>
      </w:r>
    </w:p>
    <w:p w:rsidR="00463952" w:rsidRDefault="00463952" w:rsidP="00463952">
      <w:pPr>
        <w:tabs>
          <w:tab w:val="left" w:pos="3131"/>
        </w:tabs>
      </w:pPr>
      <w:r>
        <w:t>- формирование финансовых, организационных и кредитно-финансовых механизмов строительства (приобретения) жилья, включая механизмы ипотечного жилищного кредитования;</w:t>
      </w:r>
    </w:p>
    <w:p w:rsidR="00463952" w:rsidRDefault="00463952" w:rsidP="00463952">
      <w:pPr>
        <w:tabs>
          <w:tab w:val="left" w:pos="3131"/>
        </w:tabs>
      </w:pPr>
      <w:r>
        <w:t>- создание механизмов, способствующих привлечению внебюджетных сре</w:t>
      </w:r>
      <w:proofErr w:type="gramStart"/>
      <w:r>
        <w:t>дств в ж</w:t>
      </w:r>
      <w:proofErr w:type="gramEnd"/>
      <w:r>
        <w:t>илищное строительство.</w:t>
      </w:r>
    </w:p>
    <w:p w:rsidR="00463952" w:rsidRDefault="00463952" w:rsidP="00463952">
      <w:pPr>
        <w:tabs>
          <w:tab w:val="left" w:pos="3131"/>
        </w:tabs>
      </w:pPr>
      <w:r>
        <w:t xml:space="preserve">Выполнение мероприятий по обеспечению доступным жильем молодых семей и молодых специалистов должно быть нацелено </w:t>
      </w:r>
      <w:proofErr w:type="gramStart"/>
      <w:r>
        <w:t>на</w:t>
      </w:r>
      <w:proofErr w:type="gramEnd"/>
      <w:r>
        <w:t>:</w:t>
      </w:r>
    </w:p>
    <w:p w:rsidR="00463952" w:rsidRDefault="00463952" w:rsidP="00463952">
      <w:pPr>
        <w:tabs>
          <w:tab w:val="left" w:pos="3131"/>
        </w:tabs>
      </w:pPr>
      <w:r>
        <w:t>- улучшение жилищных условий молодых семей и молодых специалистов, нуждающихся в улучшении жилищных условий;</w:t>
      </w:r>
    </w:p>
    <w:p w:rsidR="00463952" w:rsidRDefault="00463952" w:rsidP="00463952">
      <w:pPr>
        <w:tabs>
          <w:tab w:val="left" w:pos="3131"/>
        </w:tabs>
      </w:pPr>
      <w:r>
        <w:t>- создание условий для закрепления молодых специалистов в агропромышленном комплексе и социальной сфере сельского поселения, а также приостановка миграции сельской молодежи;</w:t>
      </w:r>
    </w:p>
    <w:p w:rsidR="00463952" w:rsidRDefault="00463952" w:rsidP="00463952">
      <w:pPr>
        <w:tabs>
          <w:tab w:val="left" w:pos="3131"/>
        </w:tabs>
      </w:pPr>
      <w:r>
        <w:lastRenderedPageBreak/>
        <w:t>- повышение образовательного уровень молодых специалистов, занятых в агропромышленном комплексе и социальной сфере сельского поселения.</w:t>
      </w:r>
    </w:p>
    <w:p w:rsidR="00463952" w:rsidRDefault="00463952" w:rsidP="00463952">
      <w:pPr>
        <w:tabs>
          <w:tab w:val="left" w:pos="3131"/>
        </w:tabs>
      </w:pPr>
      <w:r>
        <w:t>Необходимо проведение направленной жилищной политики в сельском поселении с целью развития жилищного строительства. Ведущим направлением жилищного строительства на перспективу будет малоэтажное индивидуальное, то есть жилые дома усадебного и сблокированного типа с придомовыми участками, находящимися в собственности владельцев домов.</w:t>
      </w:r>
    </w:p>
    <w:p w:rsidR="00463952" w:rsidRDefault="00463952" w:rsidP="00463952">
      <w:pPr>
        <w:tabs>
          <w:tab w:val="left" w:pos="3131"/>
        </w:tabs>
      </w:pPr>
      <w:r>
        <w:t>Основные цели жилищной политики – улучшение качества жизни, включая качество жилой среды и повышение в связи с этим инвестиционной привлекательности самого муниципального образования.</w:t>
      </w:r>
    </w:p>
    <w:p w:rsidR="00463952" w:rsidRDefault="00463952" w:rsidP="00463952">
      <w:pPr>
        <w:tabs>
          <w:tab w:val="left" w:pos="3131"/>
        </w:tabs>
      </w:pPr>
      <w:r>
        <w:t>Основные проектные предложения в решении жилищной проблемы и новая жилищная политика:</w:t>
      </w:r>
    </w:p>
    <w:p w:rsidR="00463952" w:rsidRDefault="00463952" w:rsidP="00463952">
      <w:pPr>
        <w:tabs>
          <w:tab w:val="left" w:pos="3131"/>
        </w:tabs>
      </w:pPr>
      <w:r>
        <w:t>• уплотнение жилой застройки со строительством высококачественного жилья;</w:t>
      </w:r>
    </w:p>
    <w:p w:rsidR="00463952" w:rsidRDefault="00463952" w:rsidP="00463952">
      <w:pPr>
        <w:tabs>
          <w:tab w:val="left" w:pos="3131"/>
        </w:tabs>
      </w:pPr>
      <w:r>
        <w:t>• ликвидация ветхого, аварийного фонда;</w:t>
      </w:r>
    </w:p>
    <w:p w:rsidR="00463952" w:rsidRDefault="00463952" w:rsidP="00463952">
      <w:pPr>
        <w:tabs>
          <w:tab w:val="left" w:pos="3131"/>
        </w:tabs>
      </w:pPr>
      <w:r>
        <w:t xml:space="preserve">• наращивание темпов строительства жилья за счет всех источников финансирования, включая индивидуальное строительство; </w:t>
      </w:r>
    </w:p>
    <w:p w:rsidR="00463952" w:rsidRDefault="00463952" w:rsidP="00463952">
      <w:pPr>
        <w:tabs>
          <w:tab w:val="left" w:pos="3131"/>
        </w:tabs>
      </w:pPr>
      <w:r>
        <w:t>• создание благоприятного климата для привлечения частных инвесторов в решение жилищной проблемы, путем предоставления им налоговых льгот, подготовки территории для строительства (проведение всех инженерных сетей за счет бюджета муниципального образования), сокращения себестоимости строительства за счет применения новых строительных материалов, новых технологий;</w:t>
      </w:r>
    </w:p>
    <w:p w:rsidR="00463952" w:rsidRDefault="00463952" w:rsidP="00463952">
      <w:pPr>
        <w:tabs>
          <w:tab w:val="left" w:pos="3131"/>
        </w:tabs>
      </w:pPr>
      <w:r>
        <w:t>• активное вовлечение в жилищное строительство дольщиков, развитие и пропаганда ипотечного кредитования;</w:t>
      </w:r>
    </w:p>
    <w:p w:rsidR="00463952" w:rsidRDefault="00463952" w:rsidP="00463952">
      <w:pPr>
        <w:tabs>
          <w:tab w:val="left" w:pos="3131"/>
        </w:tabs>
      </w:pPr>
      <w:r>
        <w:t xml:space="preserve">•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w:t>
      </w:r>
      <w:r>
        <w:lastRenderedPageBreak/>
        <w:t>бюджета, создания облегченной и контролируемой системы предоставления участков и их застройку;</w:t>
      </w:r>
    </w:p>
    <w:p w:rsidR="00463952" w:rsidRDefault="00463952" w:rsidP="00463952">
      <w:pPr>
        <w:tabs>
          <w:tab w:val="left" w:pos="3131"/>
        </w:tabs>
      </w:pPr>
      <w:r>
        <w:t>• повышение качества и комфортности проживания, полное благоустройство домов.</w:t>
      </w:r>
    </w:p>
    <w:p w:rsidR="001C0C22" w:rsidRDefault="001C0C22" w:rsidP="00041545"/>
    <w:p w:rsidR="00463952" w:rsidRDefault="00F2521B" w:rsidP="00217467">
      <w:pPr>
        <w:pStyle w:val="2"/>
      </w:pPr>
      <w:bookmarkStart w:id="10" w:name="_Toc394325360"/>
      <w:r>
        <w:t>1</w:t>
      </w:r>
      <w:r w:rsidR="00463952">
        <w:t>.4 Архитектурно-планировочная организация территории</w:t>
      </w:r>
      <w:bookmarkEnd w:id="10"/>
    </w:p>
    <w:p w:rsidR="00463952" w:rsidRDefault="00463952" w:rsidP="00463952">
      <w:r>
        <w:t xml:space="preserve">С учетом преимущественного использования территории сельского поселения, размещения существующей застройки в соответствии с ранее разработанным проектом застройки, территория поселения разделяется на </w:t>
      </w:r>
      <w:proofErr w:type="gramStart"/>
      <w:r>
        <w:t>селитебную</w:t>
      </w:r>
      <w:proofErr w:type="gramEnd"/>
      <w:r>
        <w:t>, производственную, рекреационную. В пределах указанных территорий выделяются зоны различного функционального назначения.</w:t>
      </w:r>
    </w:p>
    <w:p w:rsidR="00463952" w:rsidRDefault="00463952" w:rsidP="00463952">
      <w:r>
        <w:t xml:space="preserve">Архитектурно-планировочная организация территории сельского поселения </w:t>
      </w:r>
      <w:proofErr w:type="spellStart"/>
      <w:r w:rsidR="003A4939">
        <w:t>Урьядинский</w:t>
      </w:r>
      <w:proofErr w:type="spellEnd"/>
      <w:r>
        <w:t xml:space="preserve"> сельсовет предусматривает формирование функциональных зон и планировочной структуры с учетом сложившейся застройки, территориального развития и планировочных ограничений. Функциональное назначение зоны и её размещение в планировочной структуре определяет систему градостроительных требований по её использованию. Проектом предлагается формирование основных функциональных зон на территории сельского поселения: жилой, общественной, рекреационной (зеленые насаждения общего пользования), производственной.</w:t>
      </w:r>
    </w:p>
    <w:p w:rsidR="00463952" w:rsidRDefault="00463952" w:rsidP="00463952">
      <w:r>
        <w:t xml:space="preserve">В основу организации жилой зоны положена сложившаяся планировочная структура жилых кварталов. Основные  общественные здания расположены в д. </w:t>
      </w:r>
      <w:proofErr w:type="spellStart"/>
      <w:r>
        <w:t>Урьяды</w:t>
      </w:r>
      <w:proofErr w:type="spellEnd"/>
      <w:r>
        <w:t xml:space="preserve">, д. </w:t>
      </w:r>
      <w:proofErr w:type="spellStart"/>
      <w:r>
        <w:t>Янагушево</w:t>
      </w:r>
      <w:proofErr w:type="spellEnd"/>
      <w:r>
        <w:t>.</w:t>
      </w:r>
    </w:p>
    <w:p w:rsidR="00463952" w:rsidRDefault="00463952" w:rsidP="00463952">
      <w:r>
        <w:t>Основной территорией рекреационной зоны является озелененные территории вдоль р.</w:t>
      </w:r>
      <w:r w:rsidR="00537809">
        <w:t xml:space="preserve"> </w:t>
      </w:r>
      <w:proofErr w:type="spellStart"/>
      <w:r>
        <w:t>Бирь</w:t>
      </w:r>
      <w:proofErr w:type="spellEnd"/>
      <w:r>
        <w:t xml:space="preserve">, которая проходит через сельское поселение </w:t>
      </w:r>
      <w:proofErr w:type="spellStart"/>
      <w:r w:rsidR="003A4939">
        <w:t>Урьядинский</w:t>
      </w:r>
      <w:proofErr w:type="spellEnd"/>
      <w:r>
        <w:t xml:space="preserve"> сельсовет, разделяя его населенные пункты. Озелененные территории поймы реки можно использовать с целью рекреации с </w:t>
      </w:r>
      <w:r>
        <w:lastRenderedPageBreak/>
        <w:t>соблюдением режима использования водоохраной зоны, установленного законодательством.</w:t>
      </w:r>
    </w:p>
    <w:p w:rsidR="00463952" w:rsidRDefault="00463952" w:rsidP="00463952">
      <w:r>
        <w:t>Развитие производственного строительства предполагается в сложившихся производственных зонах за проектными границами.</w:t>
      </w:r>
    </w:p>
    <w:p w:rsidR="00463952" w:rsidRDefault="00463952" w:rsidP="00DA3CDA">
      <w:r>
        <w:t>Состав и объемы культурно-бытового строительства</w:t>
      </w:r>
    </w:p>
    <w:p w:rsidR="00DA3CDA" w:rsidRDefault="00463952" w:rsidP="00463952">
      <w:r>
        <w:t xml:space="preserve">Учреждения культурно-бытового обслуживания сельского поселения </w:t>
      </w:r>
      <w:proofErr w:type="spellStart"/>
      <w:r w:rsidR="003A4939">
        <w:t>Урьядинский</w:t>
      </w:r>
      <w:proofErr w:type="spellEnd"/>
      <w:r>
        <w:t xml:space="preserve"> сельсовет представлены следующими объектами: домами культуры, сельскими клубами, общеобразовательными школами, магазинами, ФАП,  административным зданием. Расчет необходимых объемов культурно-бытового строительства произведен из расчета обслуживания населения сельского поселения в соответствии со </w:t>
      </w:r>
      <w:proofErr w:type="spellStart"/>
      <w:r>
        <w:t>СНиП</w:t>
      </w:r>
      <w:proofErr w:type="spellEnd"/>
      <w:r>
        <w:t xml:space="preserve"> 2.07.01-89* «Градостроительство. Планировка и застройка городских и с</w:t>
      </w:r>
      <w:r w:rsidR="00217467">
        <w:t>ельских поселений</w:t>
      </w:r>
      <w:r w:rsidR="00537809">
        <w:t>.</w:t>
      </w:r>
    </w:p>
    <w:p w:rsidR="00DA3CDA" w:rsidRPr="00217467" w:rsidRDefault="00DA3CDA" w:rsidP="00217467">
      <w:pPr>
        <w:tabs>
          <w:tab w:val="left" w:pos="3131"/>
        </w:tabs>
      </w:pPr>
      <w:r w:rsidRPr="00217467">
        <w:t>Состав и объемы жилищного и производственного строительства.</w:t>
      </w:r>
    </w:p>
    <w:p w:rsidR="00DA3CDA" w:rsidRDefault="00DA3CDA" w:rsidP="00217467">
      <w:pPr>
        <w:tabs>
          <w:tab w:val="left" w:pos="3131"/>
        </w:tabs>
      </w:pPr>
      <w:r w:rsidRPr="00217467">
        <w:t>Расчет и выбор территории для строительства</w:t>
      </w:r>
      <w:r>
        <w:t>.</w:t>
      </w:r>
    </w:p>
    <w:p w:rsidR="00DA3CDA" w:rsidRDefault="00DA3CDA" w:rsidP="00DA3CDA">
      <w:pPr>
        <w:tabs>
          <w:tab w:val="left" w:pos="3131"/>
        </w:tabs>
      </w:pPr>
      <w:r>
        <w:t xml:space="preserve">Существующий жилой фонд сельского поселения </w:t>
      </w:r>
      <w:proofErr w:type="spellStart"/>
      <w:r w:rsidR="003A4939">
        <w:t>Урьядинский</w:t>
      </w:r>
      <w:proofErr w:type="spellEnd"/>
      <w:r w:rsidR="00F44EFB">
        <w:t xml:space="preserve"> </w:t>
      </w:r>
      <w:r>
        <w:t xml:space="preserve">сельсовет по данным администрации села состоит из </w:t>
      </w:r>
      <w:r w:rsidR="00F44EFB">
        <w:t>446</w:t>
      </w:r>
      <w:r>
        <w:t xml:space="preserve"> жилых домов. При существующей численности населения на 2014 год </w:t>
      </w:r>
      <w:r w:rsidR="00F44EFB">
        <w:t>911</w:t>
      </w:r>
      <w:r>
        <w:t xml:space="preserve"> человек, для расчетов объема существующего жилого фонда принята обеспеченность 18,0 кв</w:t>
      </w:r>
      <w:proofErr w:type="gramStart"/>
      <w:r>
        <w:t>.м</w:t>
      </w:r>
      <w:proofErr w:type="gramEnd"/>
      <w:r>
        <w:t xml:space="preserve"> общей площади жилья на одного человека в соответствии  с социальными нормами. </w:t>
      </w:r>
    </w:p>
    <w:p w:rsidR="00F44EFB" w:rsidRDefault="00F44EFB" w:rsidP="00F44EFB">
      <w:pPr>
        <w:tabs>
          <w:tab w:val="left" w:pos="3131"/>
        </w:tabs>
      </w:pPr>
      <w:r>
        <w:t>Для обеспечения общей площадью жилого фонда прироста населения сельского поселения при норме 18,0 кв</w:t>
      </w:r>
      <w:proofErr w:type="gramStart"/>
      <w:r>
        <w:t>.м</w:t>
      </w:r>
      <w:proofErr w:type="gramEnd"/>
      <w:r>
        <w:t xml:space="preserve"> на человека, на первую очередь строительства (11 чел.) и на расчетный срок (22 чел.) потребуются объемы жилого ф</w:t>
      </w:r>
      <w:r w:rsidR="00526DE5">
        <w:t xml:space="preserve">онда представленные в таблице </w:t>
      </w:r>
      <w:r w:rsidR="00F2521B">
        <w:t>5</w:t>
      </w:r>
      <w:r>
        <w:t>.</w:t>
      </w:r>
    </w:p>
    <w:p w:rsidR="00F44EFB" w:rsidRDefault="00526DE5" w:rsidP="00F44EFB">
      <w:pPr>
        <w:tabs>
          <w:tab w:val="left" w:pos="3131"/>
        </w:tabs>
        <w:jc w:val="right"/>
      </w:pPr>
      <w:r>
        <w:t xml:space="preserve">Таблица </w:t>
      </w:r>
      <w:r w:rsidR="00F2521B">
        <w:t>5</w:t>
      </w:r>
      <w:r w:rsidR="00F44EFB">
        <w:t>.</w:t>
      </w:r>
    </w:p>
    <w:p w:rsidR="00F44EFB" w:rsidRDefault="00F44EFB" w:rsidP="00F44EFB">
      <w:pPr>
        <w:tabs>
          <w:tab w:val="left" w:pos="3131"/>
        </w:tabs>
        <w:jc w:val="center"/>
      </w:pPr>
      <w:r w:rsidRPr="00387088">
        <w:t>Проектируемый жилой фонд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250"/>
        <w:gridCol w:w="829"/>
        <w:gridCol w:w="954"/>
        <w:gridCol w:w="1227"/>
        <w:gridCol w:w="809"/>
        <w:gridCol w:w="934"/>
      </w:tblGrid>
      <w:tr w:rsidR="00F44EFB" w:rsidRPr="00272835" w:rsidTr="00F44EFB">
        <w:trPr>
          <w:jc w:val="center"/>
        </w:trPr>
        <w:tc>
          <w:tcPr>
            <w:tcW w:w="1965" w:type="dxa"/>
          </w:tcPr>
          <w:p w:rsidR="00F44EFB" w:rsidRPr="00272835" w:rsidRDefault="00F44EFB" w:rsidP="003A4939">
            <w:pPr>
              <w:tabs>
                <w:tab w:val="left" w:pos="1709"/>
              </w:tabs>
              <w:spacing w:line="240" w:lineRule="auto"/>
              <w:ind w:firstLine="0"/>
              <w:rPr>
                <w:rFonts w:eastAsia="Times New Roman" w:cs="Times New Roman"/>
                <w:szCs w:val="28"/>
              </w:rPr>
            </w:pPr>
            <w:r w:rsidRPr="00272835">
              <w:rPr>
                <w:rFonts w:eastAsia="Times New Roman" w:cs="Times New Roman"/>
                <w:szCs w:val="28"/>
              </w:rPr>
              <w:t>Наименование населенного пункта</w:t>
            </w:r>
          </w:p>
        </w:tc>
        <w:tc>
          <w:tcPr>
            <w:tcW w:w="3033" w:type="dxa"/>
            <w:gridSpan w:val="3"/>
          </w:tcPr>
          <w:p w:rsidR="00F44EFB" w:rsidRPr="00272835" w:rsidRDefault="00F44EFB" w:rsidP="003A4939">
            <w:pPr>
              <w:tabs>
                <w:tab w:val="left" w:pos="1709"/>
              </w:tabs>
              <w:spacing w:line="240" w:lineRule="auto"/>
              <w:ind w:firstLine="0"/>
              <w:rPr>
                <w:rFonts w:eastAsia="Times New Roman" w:cs="Times New Roman"/>
                <w:szCs w:val="28"/>
              </w:rPr>
            </w:pPr>
            <w:r w:rsidRPr="00272835">
              <w:rPr>
                <w:rFonts w:eastAsia="Times New Roman" w:cs="Times New Roman"/>
                <w:szCs w:val="28"/>
              </w:rPr>
              <w:t>Проектируемый  жилой фонд</w:t>
            </w:r>
          </w:p>
        </w:tc>
        <w:tc>
          <w:tcPr>
            <w:tcW w:w="2970" w:type="dxa"/>
            <w:gridSpan w:val="3"/>
          </w:tcPr>
          <w:p w:rsidR="00F44EFB" w:rsidRPr="00272835" w:rsidRDefault="00F44EFB" w:rsidP="003A4939">
            <w:pPr>
              <w:tabs>
                <w:tab w:val="left" w:pos="1709"/>
              </w:tabs>
              <w:spacing w:line="240" w:lineRule="auto"/>
              <w:ind w:firstLine="0"/>
              <w:rPr>
                <w:rFonts w:eastAsia="Times New Roman" w:cs="Times New Roman"/>
                <w:szCs w:val="28"/>
              </w:rPr>
            </w:pPr>
            <w:r w:rsidRPr="00272835">
              <w:rPr>
                <w:rFonts w:eastAsia="Times New Roman" w:cs="Times New Roman"/>
                <w:szCs w:val="28"/>
              </w:rPr>
              <w:t>Итого на расчетный срок</w:t>
            </w:r>
          </w:p>
        </w:tc>
      </w:tr>
      <w:tr w:rsidR="00F44EFB" w:rsidRPr="00272835" w:rsidTr="00F44EFB">
        <w:trPr>
          <w:jc w:val="center"/>
        </w:trPr>
        <w:tc>
          <w:tcPr>
            <w:tcW w:w="1965" w:type="dxa"/>
            <w:vMerge w:val="restart"/>
          </w:tcPr>
          <w:p w:rsidR="00F44EFB" w:rsidRDefault="003A4939" w:rsidP="003A4939">
            <w:pPr>
              <w:tabs>
                <w:tab w:val="left" w:pos="1709"/>
              </w:tabs>
              <w:spacing w:line="240" w:lineRule="auto"/>
              <w:ind w:firstLine="0"/>
              <w:rPr>
                <w:rFonts w:eastAsia="Times New Roman" w:cs="Times New Roman"/>
                <w:szCs w:val="28"/>
              </w:rPr>
            </w:pPr>
            <w:proofErr w:type="spellStart"/>
            <w:r>
              <w:rPr>
                <w:rFonts w:eastAsia="Times New Roman" w:cs="Times New Roman"/>
                <w:szCs w:val="28"/>
              </w:rPr>
              <w:lastRenderedPageBreak/>
              <w:t>Урьядинский</w:t>
            </w:r>
            <w:proofErr w:type="spellEnd"/>
          </w:p>
          <w:p w:rsidR="00F44EFB" w:rsidRPr="00272835" w:rsidRDefault="00F44EFB" w:rsidP="003A4939">
            <w:pPr>
              <w:tabs>
                <w:tab w:val="left" w:pos="1709"/>
              </w:tabs>
              <w:spacing w:line="240" w:lineRule="auto"/>
              <w:ind w:firstLine="0"/>
              <w:rPr>
                <w:rFonts w:eastAsia="Times New Roman" w:cs="Times New Roman"/>
                <w:szCs w:val="28"/>
              </w:rPr>
            </w:pPr>
            <w:r w:rsidRPr="00272835">
              <w:rPr>
                <w:rFonts w:eastAsia="Times New Roman" w:cs="Times New Roman"/>
                <w:szCs w:val="28"/>
              </w:rPr>
              <w:t>с/</w:t>
            </w:r>
            <w:proofErr w:type="spellStart"/>
            <w:proofErr w:type="gramStart"/>
            <w:r w:rsidRPr="00272835">
              <w:rPr>
                <w:rFonts w:eastAsia="Times New Roman" w:cs="Times New Roman"/>
                <w:szCs w:val="28"/>
              </w:rPr>
              <w:t>п</w:t>
            </w:r>
            <w:proofErr w:type="spellEnd"/>
            <w:proofErr w:type="gramEnd"/>
          </w:p>
        </w:tc>
        <w:tc>
          <w:tcPr>
            <w:tcW w:w="1250"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кв</w:t>
            </w:r>
            <w:proofErr w:type="gramStart"/>
            <w:r w:rsidRPr="00272835">
              <w:rPr>
                <w:rFonts w:eastAsia="Times New Roman" w:cs="Times New Roman"/>
                <w:szCs w:val="28"/>
              </w:rPr>
              <w:t>.м</w:t>
            </w:r>
            <w:proofErr w:type="gramEnd"/>
            <w:r w:rsidRPr="00272835">
              <w:rPr>
                <w:rFonts w:eastAsia="Times New Roman" w:cs="Times New Roman"/>
                <w:szCs w:val="28"/>
              </w:rPr>
              <w:t>/чел</w:t>
            </w:r>
          </w:p>
        </w:tc>
        <w:tc>
          <w:tcPr>
            <w:tcW w:w="829"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чел</w:t>
            </w:r>
          </w:p>
        </w:tc>
        <w:tc>
          <w:tcPr>
            <w:tcW w:w="954"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кв</w:t>
            </w:r>
            <w:proofErr w:type="gramStart"/>
            <w:r w:rsidRPr="00272835">
              <w:rPr>
                <w:rFonts w:eastAsia="Times New Roman" w:cs="Times New Roman"/>
                <w:szCs w:val="28"/>
              </w:rPr>
              <w:t>.м</w:t>
            </w:r>
            <w:proofErr w:type="gramEnd"/>
          </w:p>
        </w:tc>
        <w:tc>
          <w:tcPr>
            <w:tcW w:w="1227"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кв</w:t>
            </w:r>
            <w:proofErr w:type="gramStart"/>
            <w:r w:rsidRPr="00272835">
              <w:rPr>
                <w:rFonts w:eastAsia="Times New Roman" w:cs="Times New Roman"/>
                <w:szCs w:val="28"/>
              </w:rPr>
              <w:t>.м</w:t>
            </w:r>
            <w:proofErr w:type="gramEnd"/>
            <w:r w:rsidRPr="00272835">
              <w:rPr>
                <w:rFonts w:eastAsia="Times New Roman" w:cs="Times New Roman"/>
                <w:szCs w:val="28"/>
              </w:rPr>
              <w:t>/чел</w:t>
            </w:r>
          </w:p>
        </w:tc>
        <w:tc>
          <w:tcPr>
            <w:tcW w:w="809"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чел</w:t>
            </w:r>
          </w:p>
        </w:tc>
        <w:tc>
          <w:tcPr>
            <w:tcW w:w="934"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кв</w:t>
            </w:r>
            <w:proofErr w:type="gramStart"/>
            <w:r w:rsidRPr="00272835">
              <w:rPr>
                <w:rFonts w:eastAsia="Times New Roman" w:cs="Times New Roman"/>
                <w:szCs w:val="28"/>
              </w:rPr>
              <w:t>.м</w:t>
            </w:r>
            <w:proofErr w:type="gramEnd"/>
          </w:p>
        </w:tc>
      </w:tr>
      <w:tr w:rsidR="00F44EFB" w:rsidRPr="00272835" w:rsidTr="00F44EFB">
        <w:trPr>
          <w:jc w:val="center"/>
        </w:trPr>
        <w:tc>
          <w:tcPr>
            <w:tcW w:w="1965" w:type="dxa"/>
            <w:vMerge/>
          </w:tcPr>
          <w:p w:rsidR="00F44EFB" w:rsidRPr="00272835" w:rsidRDefault="00F44EFB" w:rsidP="003A4939">
            <w:pPr>
              <w:tabs>
                <w:tab w:val="left" w:pos="1709"/>
              </w:tabs>
              <w:spacing w:line="240" w:lineRule="auto"/>
              <w:ind w:firstLine="0"/>
              <w:rPr>
                <w:rFonts w:eastAsia="Times New Roman" w:cs="Times New Roman"/>
                <w:szCs w:val="28"/>
              </w:rPr>
            </w:pPr>
          </w:p>
        </w:tc>
        <w:tc>
          <w:tcPr>
            <w:tcW w:w="1250"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18</w:t>
            </w:r>
          </w:p>
        </w:tc>
        <w:tc>
          <w:tcPr>
            <w:tcW w:w="829" w:type="dxa"/>
          </w:tcPr>
          <w:p w:rsidR="00F44EFB" w:rsidRPr="00272835" w:rsidRDefault="00F44EFB" w:rsidP="003A4939">
            <w:pPr>
              <w:ind w:firstLine="20"/>
              <w:rPr>
                <w:rFonts w:eastAsia="Times New Roman" w:cs="Times New Roman"/>
                <w:szCs w:val="28"/>
              </w:rPr>
            </w:pPr>
            <w:r>
              <w:rPr>
                <w:szCs w:val="28"/>
              </w:rPr>
              <w:t>908</w:t>
            </w:r>
          </w:p>
        </w:tc>
        <w:tc>
          <w:tcPr>
            <w:tcW w:w="954" w:type="dxa"/>
          </w:tcPr>
          <w:p w:rsidR="00F44EFB" w:rsidRPr="00272835" w:rsidRDefault="00F44EFB" w:rsidP="003A4939">
            <w:pPr>
              <w:ind w:firstLine="20"/>
              <w:rPr>
                <w:rFonts w:eastAsia="Times New Roman" w:cs="Times New Roman"/>
                <w:szCs w:val="28"/>
              </w:rPr>
            </w:pPr>
            <w:r>
              <w:rPr>
                <w:szCs w:val="28"/>
              </w:rPr>
              <w:t>16344</w:t>
            </w:r>
          </w:p>
        </w:tc>
        <w:tc>
          <w:tcPr>
            <w:tcW w:w="1227" w:type="dxa"/>
          </w:tcPr>
          <w:p w:rsidR="00F44EFB" w:rsidRPr="00272835" w:rsidRDefault="00F44EFB" w:rsidP="003A4939">
            <w:pPr>
              <w:tabs>
                <w:tab w:val="left" w:pos="1709"/>
              </w:tabs>
              <w:spacing w:line="240" w:lineRule="auto"/>
              <w:ind w:firstLine="0"/>
              <w:rPr>
                <w:rFonts w:eastAsia="Times New Roman" w:cs="Times New Roman"/>
                <w:szCs w:val="28"/>
              </w:rPr>
            </w:pPr>
            <w:r w:rsidRPr="00272835">
              <w:rPr>
                <w:rFonts w:eastAsia="Times New Roman" w:cs="Times New Roman"/>
                <w:szCs w:val="28"/>
              </w:rPr>
              <w:t>18</w:t>
            </w:r>
          </w:p>
        </w:tc>
        <w:tc>
          <w:tcPr>
            <w:tcW w:w="809" w:type="dxa"/>
          </w:tcPr>
          <w:p w:rsidR="00F44EFB" w:rsidRPr="00272835" w:rsidRDefault="00F44EFB" w:rsidP="003A4939">
            <w:pPr>
              <w:tabs>
                <w:tab w:val="left" w:pos="1709"/>
              </w:tabs>
              <w:spacing w:line="240" w:lineRule="auto"/>
              <w:ind w:firstLine="0"/>
              <w:rPr>
                <w:rFonts w:eastAsia="Times New Roman" w:cs="Times New Roman"/>
                <w:szCs w:val="28"/>
              </w:rPr>
            </w:pPr>
            <w:r>
              <w:rPr>
                <w:szCs w:val="28"/>
              </w:rPr>
              <w:t>905</w:t>
            </w:r>
          </w:p>
        </w:tc>
        <w:tc>
          <w:tcPr>
            <w:tcW w:w="934" w:type="dxa"/>
          </w:tcPr>
          <w:p w:rsidR="00F44EFB" w:rsidRPr="00272835" w:rsidRDefault="00F44EFB" w:rsidP="003A4939">
            <w:pPr>
              <w:tabs>
                <w:tab w:val="left" w:pos="1709"/>
              </w:tabs>
              <w:spacing w:line="240" w:lineRule="auto"/>
              <w:ind w:firstLine="0"/>
              <w:rPr>
                <w:rFonts w:eastAsia="Times New Roman" w:cs="Times New Roman"/>
                <w:szCs w:val="28"/>
              </w:rPr>
            </w:pPr>
            <w:r>
              <w:rPr>
                <w:szCs w:val="28"/>
              </w:rPr>
              <w:t>16290</w:t>
            </w:r>
          </w:p>
        </w:tc>
      </w:tr>
    </w:tbl>
    <w:p w:rsidR="00DA3CDA" w:rsidRDefault="00DA3CDA" w:rsidP="00463952"/>
    <w:p w:rsidR="00F44EFB" w:rsidRDefault="00F44EFB" w:rsidP="00463952">
      <w:r>
        <w:t>Поскольку численность сельского поселения снижается, увеличение объемов жилого фонда является нерациональным.</w:t>
      </w:r>
    </w:p>
    <w:p w:rsidR="00F44EFB" w:rsidRDefault="00F44EFB" w:rsidP="00F44EFB">
      <w:pPr>
        <w:tabs>
          <w:tab w:val="left" w:pos="3131"/>
        </w:tabs>
      </w:pPr>
      <w:r>
        <w:t xml:space="preserve">Основным типом жилья является одноэтажная усадебная застройка. </w:t>
      </w:r>
      <w:r w:rsidRPr="00DA1B49">
        <w:t>При проектировании новой застройки необходимо учесть современные требования к жилым домам – строительство 2-этажных жилых домов, домов с мансардой с увеличением общей площади дома. В связи с этим, площадь проектируемого жилого фонда села может превысить расчетную.</w:t>
      </w:r>
    </w:p>
    <w:p w:rsidR="00F44EFB" w:rsidRDefault="00F44EFB" w:rsidP="00463952"/>
    <w:p w:rsidR="00F44EFB" w:rsidRDefault="00F2521B" w:rsidP="00217467">
      <w:pPr>
        <w:pStyle w:val="2"/>
      </w:pPr>
      <w:bookmarkStart w:id="11" w:name="_Toc394325361"/>
      <w:r>
        <w:t>1</w:t>
      </w:r>
      <w:r w:rsidR="00F44EFB">
        <w:t>.5 Озеленение</w:t>
      </w:r>
      <w:bookmarkEnd w:id="11"/>
    </w:p>
    <w:p w:rsidR="00F44EFB" w:rsidRDefault="00F44EFB" w:rsidP="00F44EFB">
      <w:r>
        <w:t xml:space="preserve">Создание системы озеленения относится к благоустройству территории сельского поселения </w:t>
      </w:r>
      <w:proofErr w:type="spellStart"/>
      <w:r w:rsidR="003A4939">
        <w:t>Урьядинский</w:t>
      </w:r>
      <w:proofErr w:type="spellEnd"/>
      <w:r>
        <w:t xml:space="preserve"> сельсовет сельского поселения направлено на обеспечение благоприятной среды проживания населения и организации зон отдыха. Существующие зеленые насаждения на территории сельского поселения сохраняются.</w:t>
      </w:r>
    </w:p>
    <w:p w:rsidR="00F44EFB" w:rsidRDefault="00F44EFB" w:rsidP="00F44EFB">
      <w:r>
        <w:t>Проектом генерального плана предлагается формирование системы различных видов зеленых насаждений.</w:t>
      </w:r>
    </w:p>
    <w:p w:rsidR="00F44EFB" w:rsidRDefault="00F44EFB" w:rsidP="00F44EFB">
      <w:r>
        <w:t>Из зеленых насаждений ограниченного пользования и специального назначения:</w:t>
      </w:r>
    </w:p>
    <w:p w:rsidR="00F44EFB" w:rsidRDefault="00F44EFB" w:rsidP="00F44EFB">
      <w:r>
        <w:t>- озеленение территорий общественных и административных зданий, участков детских и школьных учреждений;</w:t>
      </w:r>
    </w:p>
    <w:p w:rsidR="00F44EFB" w:rsidRDefault="00F44EFB" w:rsidP="00F44EFB">
      <w:r>
        <w:t>- озеленение санитарно-защитных зон;</w:t>
      </w:r>
    </w:p>
    <w:p w:rsidR="00F44EFB" w:rsidRDefault="00F44EFB" w:rsidP="00F44EFB">
      <w:r>
        <w:t>- озеленение улиц.</w:t>
      </w:r>
    </w:p>
    <w:p w:rsidR="00F44EFB" w:rsidRDefault="00F44EFB" w:rsidP="00F44EFB">
      <w:r>
        <w:t>Территории зеленых насаждений общего пользования необходимо озеленить, благоустроить и оборудовать малыми архитектурными формами: скамьями, св</w:t>
      </w:r>
      <w:r w:rsidR="00526DE5">
        <w:t xml:space="preserve">етильниками, урнами. (Таблица </w:t>
      </w:r>
      <w:r w:rsidR="00F2521B">
        <w:t>6</w:t>
      </w:r>
      <w:r>
        <w:t>).</w:t>
      </w:r>
    </w:p>
    <w:p w:rsidR="00F44EFB" w:rsidRDefault="00F44EFB" w:rsidP="00F44EFB">
      <w:pPr>
        <w:tabs>
          <w:tab w:val="left" w:pos="3131"/>
        </w:tabs>
      </w:pPr>
    </w:p>
    <w:p w:rsidR="00F44EFB" w:rsidRDefault="00526DE5" w:rsidP="00F44EFB">
      <w:pPr>
        <w:tabs>
          <w:tab w:val="left" w:pos="3131"/>
        </w:tabs>
        <w:jc w:val="right"/>
      </w:pPr>
      <w:r>
        <w:t xml:space="preserve">Таблица </w:t>
      </w:r>
      <w:r w:rsidR="00F2521B">
        <w:t>6</w:t>
      </w:r>
      <w:r w:rsidR="00F44EFB">
        <w:t>.</w:t>
      </w:r>
    </w:p>
    <w:p w:rsidR="00F44EFB" w:rsidRPr="00D52C9C" w:rsidRDefault="00F44EFB" w:rsidP="00F44EFB">
      <w:pPr>
        <w:tabs>
          <w:tab w:val="left" w:pos="3131"/>
        </w:tabs>
        <w:jc w:val="center"/>
      </w:pPr>
      <w:r w:rsidRPr="00D52C9C">
        <w:t>Технико-экономические показатели сельского поселения</w:t>
      </w:r>
    </w:p>
    <w:tbl>
      <w:tblPr>
        <w:tblpPr w:leftFromText="180" w:rightFromText="180" w:vertAnchor="text" w:horzAnchor="margin" w:tblpY="2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798"/>
        <w:gridCol w:w="1559"/>
        <w:gridCol w:w="1793"/>
      </w:tblGrid>
      <w:tr w:rsidR="00E75AC2" w:rsidRPr="00175253" w:rsidTr="00F570DA">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75AC2" w:rsidRPr="00175253" w:rsidRDefault="00E75AC2" w:rsidP="00F570DA">
            <w:pPr>
              <w:rPr>
                <w:rFonts w:cs="Times New Roman"/>
                <w:b/>
                <w:szCs w:val="28"/>
              </w:rPr>
            </w:pPr>
            <w:r w:rsidRPr="00175253">
              <w:rPr>
                <w:rFonts w:cs="Times New Roman"/>
                <w:b/>
                <w:szCs w:val="28"/>
              </w:rPr>
              <w:t>№</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center"/>
          </w:tcPr>
          <w:p w:rsidR="00E75AC2" w:rsidRPr="00175253" w:rsidRDefault="00E75AC2" w:rsidP="00F570DA">
            <w:pPr>
              <w:rPr>
                <w:rFonts w:cs="Times New Roman"/>
                <w:b/>
                <w:szCs w:val="28"/>
              </w:rPr>
            </w:pPr>
            <w:r w:rsidRPr="00175253">
              <w:rPr>
                <w:rFonts w:cs="Times New Roman"/>
                <w:b/>
                <w:szCs w:val="28"/>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5AC2" w:rsidRPr="00175253" w:rsidRDefault="00E75AC2" w:rsidP="00F570DA">
            <w:pPr>
              <w:rPr>
                <w:rFonts w:cs="Times New Roman"/>
                <w:b/>
                <w:szCs w:val="28"/>
              </w:rPr>
            </w:pPr>
            <w:r w:rsidRPr="00175253">
              <w:rPr>
                <w:rFonts w:cs="Times New Roman"/>
                <w:b/>
                <w:szCs w:val="28"/>
              </w:rPr>
              <w:t>Ед.  измерения</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E75AC2" w:rsidRPr="00175253" w:rsidRDefault="00E75AC2" w:rsidP="00F570DA">
            <w:pPr>
              <w:rPr>
                <w:rFonts w:cs="Times New Roman"/>
                <w:b/>
                <w:szCs w:val="28"/>
              </w:rPr>
            </w:pPr>
            <w:r w:rsidRPr="00175253">
              <w:rPr>
                <w:rFonts w:cs="Times New Roman"/>
                <w:b/>
                <w:szCs w:val="28"/>
              </w:rPr>
              <w:t>На расчетный срок</w:t>
            </w:r>
          </w:p>
        </w:tc>
      </w:tr>
      <w:tr w:rsidR="00E75AC2" w:rsidRPr="00175253" w:rsidTr="00F570DA">
        <w:tc>
          <w:tcPr>
            <w:tcW w:w="4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1</w:t>
            </w:r>
          </w:p>
        </w:tc>
        <w:tc>
          <w:tcPr>
            <w:tcW w:w="57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 xml:space="preserve">Численность населения </w:t>
            </w:r>
          </w:p>
        </w:tc>
        <w:tc>
          <w:tcPr>
            <w:tcW w:w="1559"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jc w:val="center"/>
              <w:rPr>
                <w:rFonts w:cs="Times New Roman"/>
                <w:szCs w:val="28"/>
              </w:rPr>
            </w:pPr>
            <w:r w:rsidRPr="00175253">
              <w:rPr>
                <w:rFonts w:cs="Times New Roman"/>
                <w:szCs w:val="28"/>
              </w:rPr>
              <w:t>чел.</w:t>
            </w:r>
          </w:p>
        </w:tc>
        <w:tc>
          <w:tcPr>
            <w:tcW w:w="1793"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jc w:val="center"/>
              <w:rPr>
                <w:rFonts w:cs="Times New Roman"/>
                <w:szCs w:val="28"/>
              </w:rPr>
            </w:pPr>
            <w:r>
              <w:rPr>
                <w:rFonts w:cs="Times New Roman"/>
                <w:szCs w:val="28"/>
              </w:rPr>
              <w:t>911</w:t>
            </w:r>
          </w:p>
        </w:tc>
      </w:tr>
      <w:tr w:rsidR="00E75AC2" w:rsidRPr="0067668C" w:rsidTr="00F570DA">
        <w:tc>
          <w:tcPr>
            <w:tcW w:w="4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2</w:t>
            </w:r>
          </w:p>
        </w:tc>
        <w:tc>
          <w:tcPr>
            <w:tcW w:w="57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 xml:space="preserve">Площадь </w:t>
            </w:r>
            <w:r>
              <w:rPr>
                <w:rFonts w:cs="Times New Roman"/>
                <w:szCs w:val="28"/>
              </w:rPr>
              <w:t xml:space="preserve">сельского поселения </w:t>
            </w:r>
            <w:proofErr w:type="spellStart"/>
            <w:r>
              <w:rPr>
                <w:rFonts w:cs="Times New Roman"/>
                <w:szCs w:val="28"/>
              </w:rPr>
              <w:t>Урьядинский</w:t>
            </w:r>
            <w:proofErr w:type="spellEnd"/>
            <w:r>
              <w:rPr>
                <w:rFonts w:cs="Times New Roman"/>
                <w:szCs w:val="28"/>
              </w:rPr>
              <w:t xml:space="preserve"> сельсовет</w:t>
            </w:r>
            <w:r w:rsidRPr="00175253">
              <w:rPr>
                <w:rFonts w:cs="Times New Roman"/>
                <w:szCs w:val="28"/>
              </w:rPr>
              <w:t xml:space="preserve"> в проектных границах населенного пункта,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jc w:val="center"/>
              <w:rPr>
                <w:rFonts w:cs="Times New Roman"/>
                <w:szCs w:val="28"/>
              </w:rPr>
            </w:pPr>
            <w:r w:rsidRPr="00175253">
              <w:rPr>
                <w:rFonts w:cs="Times New Roman"/>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E75AC2" w:rsidRPr="0067668C" w:rsidRDefault="00E75AC2" w:rsidP="00F570DA">
            <w:pPr>
              <w:rPr>
                <w:rFonts w:cs="Times New Roman"/>
                <w:szCs w:val="28"/>
              </w:rPr>
            </w:pPr>
            <w:r>
              <w:rPr>
                <w:rFonts w:cs="Times New Roman"/>
                <w:szCs w:val="28"/>
              </w:rPr>
              <w:t>478,80</w:t>
            </w:r>
          </w:p>
        </w:tc>
      </w:tr>
      <w:tr w:rsidR="00E75AC2" w:rsidRPr="00175253" w:rsidTr="00F570DA">
        <w:tc>
          <w:tcPr>
            <w:tcW w:w="4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 xml:space="preserve">- площадь территории жилой зоны </w:t>
            </w:r>
          </w:p>
        </w:tc>
        <w:tc>
          <w:tcPr>
            <w:tcW w:w="1559"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jc w:val="center"/>
              <w:rPr>
                <w:rFonts w:cs="Times New Roman"/>
                <w:szCs w:val="28"/>
              </w:rPr>
            </w:pPr>
            <w:r w:rsidRPr="00175253">
              <w:rPr>
                <w:rFonts w:cs="Times New Roman"/>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E75AC2" w:rsidRPr="0067668C" w:rsidRDefault="00E75AC2" w:rsidP="00F570DA">
            <w:pPr>
              <w:rPr>
                <w:rFonts w:cs="Times New Roman"/>
                <w:szCs w:val="28"/>
              </w:rPr>
            </w:pPr>
            <w:r>
              <w:rPr>
                <w:rFonts w:cs="Times New Roman"/>
                <w:szCs w:val="28"/>
              </w:rPr>
              <w:t>359,70</w:t>
            </w:r>
          </w:p>
        </w:tc>
      </w:tr>
      <w:tr w:rsidR="00E75AC2" w:rsidRPr="00175253" w:rsidTr="00F570DA">
        <w:tc>
          <w:tcPr>
            <w:tcW w:w="4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 xml:space="preserve">- площадь территории </w:t>
            </w:r>
            <w:r>
              <w:rPr>
                <w:rFonts w:cs="Times New Roman"/>
                <w:szCs w:val="28"/>
              </w:rPr>
              <w:t xml:space="preserve">общественно- деловой </w:t>
            </w:r>
            <w:r w:rsidRPr="00175253">
              <w:rPr>
                <w:rFonts w:cs="Times New Roman"/>
                <w:szCs w:val="28"/>
              </w:rPr>
              <w:t xml:space="preserve">зоны </w:t>
            </w:r>
          </w:p>
        </w:tc>
        <w:tc>
          <w:tcPr>
            <w:tcW w:w="1559"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jc w:val="center"/>
              <w:rPr>
                <w:rFonts w:cs="Times New Roman"/>
                <w:szCs w:val="28"/>
              </w:rPr>
            </w:pPr>
            <w:r w:rsidRPr="00175253">
              <w:rPr>
                <w:rFonts w:cs="Times New Roman"/>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E75AC2" w:rsidRPr="0067668C" w:rsidRDefault="00E75AC2" w:rsidP="00F570DA">
            <w:pPr>
              <w:rPr>
                <w:rFonts w:cs="Times New Roman"/>
                <w:szCs w:val="28"/>
              </w:rPr>
            </w:pPr>
            <w:r>
              <w:rPr>
                <w:rFonts w:cs="Times New Roman"/>
                <w:szCs w:val="28"/>
              </w:rPr>
              <w:t>11,53</w:t>
            </w:r>
          </w:p>
        </w:tc>
      </w:tr>
      <w:tr w:rsidR="00E75AC2" w:rsidRPr="00175253" w:rsidTr="00F570DA">
        <w:tc>
          <w:tcPr>
            <w:tcW w:w="4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 площадь территории озеленения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jc w:val="center"/>
              <w:rPr>
                <w:rFonts w:cs="Times New Roman"/>
                <w:szCs w:val="28"/>
              </w:rPr>
            </w:pPr>
            <w:r w:rsidRPr="00175253">
              <w:rPr>
                <w:rFonts w:cs="Times New Roman"/>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E75AC2" w:rsidRPr="00B85C6E" w:rsidRDefault="00E75AC2" w:rsidP="00F570DA">
            <w:pPr>
              <w:rPr>
                <w:rFonts w:cs="Times New Roman"/>
                <w:szCs w:val="28"/>
                <w:highlight w:val="yellow"/>
              </w:rPr>
            </w:pPr>
            <w:r w:rsidRPr="002E2B7E">
              <w:rPr>
                <w:rFonts w:cs="Times New Roman"/>
                <w:szCs w:val="28"/>
              </w:rPr>
              <w:t>20,72</w:t>
            </w:r>
          </w:p>
        </w:tc>
      </w:tr>
      <w:tr w:rsidR="00E75AC2" w:rsidRPr="00175253" w:rsidTr="00F570DA">
        <w:tc>
          <w:tcPr>
            <w:tcW w:w="4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 площадь территории производственной зоны</w:t>
            </w:r>
          </w:p>
        </w:tc>
        <w:tc>
          <w:tcPr>
            <w:tcW w:w="1559"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jc w:val="center"/>
              <w:rPr>
                <w:rFonts w:cs="Times New Roman"/>
                <w:szCs w:val="28"/>
              </w:rPr>
            </w:pPr>
            <w:r w:rsidRPr="00175253">
              <w:rPr>
                <w:rFonts w:cs="Times New Roman"/>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E75AC2" w:rsidRPr="0067668C" w:rsidRDefault="00E75AC2" w:rsidP="00F570DA">
            <w:pPr>
              <w:rPr>
                <w:rFonts w:cs="Times New Roman"/>
                <w:szCs w:val="28"/>
              </w:rPr>
            </w:pPr>
            <w:r>
              <w:rPr>
                <w:rFonts w:cs="Times New Roman"/>
                <w:szCs w:val="28"/>
              </w:rPr>
              <w:t>37,37</w:t>
            </w:r>
          </w:p>
        </w:tc>
      </w:tr>
      <w:tr w:rsidR="00E75AC2" w:rsidRPr="00175253" w:rsidTr="00F570DA">
        <w:trPr>
          <w:trHeight w:val="390"/>
        </w:trPr>
        <w:tc>
          <w:tcPr>
            <w:tcW w:w="4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3</w:t>
            </w:r>
          </w:p>
        </w:tc>
        <w:tc>
          <w:tcPr>
            <w:tcW w:w="5798"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Плотность населения на селитебной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E75AC2" w:rsidRPr="00175253" w:rsidRDefault="00E75AC2" w:rsidP="00F570DA">
            <w:pPr>
              <w:rPr>
                <w:rFonts w:cs="Times New Roman"/>
                <w:szCs w:val="28"/>
              </w:rPr>
            </w:pPr>
            <w:r w:rsidRPr="00175253">
              <w:rPr>
                <w:rFonts w:cs="Times New Roman"/>
                <w:szCs w:val="28"/>
              </w:rPr>
              <w:t>чел/</w:t>
            </w:r>
            <w:proofErr w:type="gramStart"/>
            <w:r w:rsidRPr="00175253">
              <w:rPr>
                <w:rFonts w:cs="Times New Roman"/>
                <w:szCs w:val="28"/>
              </w:rPr>
              <w:t>га</w:t>
            </w:r>
            <w:proofErr w:type="gramEnd"/>
          </w:p>
        </w:tc>
        <w:tc>
          <w:tcPr>
            <w:tcW w:w="1793" w:type="dxa"/>
            <w:tcBorders>
              <w:top w:val="single" w:sz="4" w:space="0" w:color="auto"/>
              <w:left w:val="single" w:sz="4" w:space="0" w:color="auto"/>
              <w:bottom w:val="single" w:sz="4" w:space="0" w:color="auto"/>
              <w:right w:val="single" w:sz="4" w:space="0" w:color="auto"/>
            </w:tcBorders>
            <w:vAlign w:val="center"/>
          </w:tcPr>
          <w:p w:rsidR="00E75AC2" w:rsidRPr="0067668C" w:rsidRDefault="00E75AC2" w:rsidP="00F570DA">
            <w:pPr>
              <w:rPr>
                <w:rFonts w:cs="Times New Roman"/>
                <w:szCs w:val="28"/>
              </w:rPr>
            </w:pPr>
            <w:r>
              <w:rPr>
                <w:rFonts w:cs="Times New Roman"/>
                <w:szCs w:val="28"/>
              </w:rPr>
              <w:t>2,5</w:t>
            </w:r>
          </w:p>
        </w:tc>
      </w:tr>
    </w:tbl>
    <w:p w:rsidR="00F44EFB" w:rsidRDefault="00F44EFB" w:rsidP="00F44EFB"/>
    <w:p w:rsidR="00F44EFB" w:rsidRDefault="00F2521B" w:rsidP="00217467">
      <w:pPr>
        <w:pStyle w:val="2"/>
      </w:pPr>
      <w:bookmarkStart w:id="12" w:name="_Toc394325362"/>
      <w:r>
        <w:t>1</w:t>
      </w:r>
      <w:r w:rsidR="00F44EFB">
        <w:t>.6 Развитие производственной сферы</w:t>
      </w:r>
      <w:bookmarkEnd w:id="12"/>
    </w:p>
    <w:p w:rsidR="00F44EFB" w:rsidRDefault="00F44EFB" w:rsidP="00F44EFB">
      <w:pPr>
        <w:tabs>
          <w:tab w:val="left" w:pos="3952"/>
        </w:tabs>
      </w:pPr>
      <w:r>
        <w:t>К основным мероприятиям по развитию промышленности относится:</w:t>
      </w:r>
    </w:p>
    <w:p w:rsidR="00F44EFB" w:rsidRDefault="00F44EFB" w:rsidP="00F44EFB">
      <w:pPr>
        <w:tabs>
          <w:tab w:val="left" w:pos="3952"/>
        </w:tabs>
      </w:pPr>
      <w:r>
        <w:t>1. Приоритетное развитие производств, основывающихся на использовании местных природных и трудовых ресурсов, (пищевая, легкая, строительная и нефтедобывающая промышленность);</w:t>
      </w:r>
    </w:p>
    <w:p w:rsidR="00F44EFB" w:rsidRDefault="00F44EFB" w:rsidP="00F44EFB">
      <w:pPr>
        <w:tabs>
          <w:tab w:val="left" w:pos="3952"/>
        </w:tabs>
      </w:pPr>
      <w:r>
        <w:t>2. Осуществление комплекса мер по повышению инвестиционной привлекательности сельского поселения;</w:t>
      </w:r>
    </w:p>
    <w:p w:rsidR="00F44EFB" w:rsidRDefault="00F44EFB" w:rsidP="00F44EFB">
      <w:pPr>
        <w:tabs>
          <w:tab w:val="left" w:pos="3952"/>
        </w:tabs>
      </w:pPr>
      <w:r>
        <w:lastRenderedPageBreak/>
        <w:t xml:space="preserve">3. Модернизация и реконструкция на новейшей технической и технологической основе функционирующих и создание новых конкурентоспособных производств; </w:t>
      </w:r>
    </w:p>
    <w:p w:rsidR="00F44EFB" w:rsidRDefault="00F44EFB" w:rsidP="00F44EFB">
      <w:pPr>
        <w:tabs>
          <w:tab w:val="left" w:pos="3952"/>
        </w:tabs>
      </w:pPr>
      <w:r>
        <w:t>4. Оказание содействия в подготовке территорий для освоения промышленных площадок;</w:t>
      </w:r>
    </w:p>
    <w:p w:rsidR="00F44EFB" w:rsidRDefault="00F44EFB" w:rsidP="00F44EFB">
      <w:pPr>
        <w:tabs>
          <w:tab w:val="left" w:pos="3952"/>
        </w:tabs>
      </w:pPr>
      <w:r>
        <w:t xml:space="preserve">5.  </w:t>
      </w:r>
      <w:proofErr w:type="gramStart"/>
      <w:r>
        <w:t>Активизация механизмов поддержки малого предпринимательства, в том числе разработка и принятие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(расчетный срок).</w:t>
      </w:r>
      <w:proofErr w:type="gramEnd"/>
    </w:p>
    <w:p w:rsidR="00F44EFB" w:rsidRDefault="00F44EFB" w:rsidP="00F44EFB">
      <w:pPr>
        <w:tabs>
          <w:tab w:val="left" w:pos="3952"/>
        </w:tabs>
      </w:pPr>
      <w:proofErr w:type="gramStart"/>
      <w:r>
        <w:t xml:space="preserve">В Схеме территориального планирования </w:t>
      </w:r>
      <w:proofErr w:type="spellStart"/>
      <w:r>
        <w:t>Мишкинского</w:t>
      </w:r>
      <w:proofErr w:type="spellEnd"/>
      <w:r>
        <w:t xml:space="preserve"> района, в качестве ключевого стратегического направления социально-экономического развития сельского поселения </w:t>
      </w:r>
      <w:proofErr w:type="spellStart"/>
      <w:r w:rsidR="003A4939">
        <w:t>Урьядинский</w:t>
      </w:r>
      <w:proofErr w:type="spellEnd"/>
      <w:r>
        <w:t xml:space="preserve"> сельсовет, рассматривается оптимистический вариант социально-экономического развития, направленный на повышение уровня жизни и занятости сельского населения; повышение конкурентоспособности сельскохозяйственной продукции на основе технического перевооружения и модернизации сельского хозяйства; сохранение и воспроизводство используемых в сельскохозяйственном производстве земельных и других природных ресурсов;</w:t>
      </w:r>
      <w:proofErr w:type="gramEnd"/>
      <w:r>
        <w:t xml:space="preserve"> развитие конкурентоспособных производств и предприятий.</w:t>
      </w:r>
    </w:p>
    <w:p w:rsidR="00F44EFB" w:rsidRDefault="00F44EFB" w:rsidP="00F44EFB">
      <w:pPr>
        <w:tabs>
          <w:tab w:val="left" w:pos="3952"/>
        </w:tabs>
      </w:pPr>
      <w:r>
        <w:t xml:space="preserve">В сельсовете приняты и реализуются программные документы (местные и районные целевые программы), охватывающие практически все социальные направления - здравоохранение, образование, молодёжную политику, сельское хозяйство, малое предпринимательство и многое др. </w:t>
      </w:r>
    </w:p>
    <w:p w:rsidR="00F44EFB" w:rsidRDefault="00F44EFB" w:rsidP="00F44EFB">
      <w:pPr>
        <w:tabs>
          <w:tab w:val="left" w:pos="3952"/>
        </w:tabs>
      </w:pPr>
      <w:r>
        <w:t>Проектом предусмотрены следующие планировочные мероприятия по реорганизации производственных территорий:</w:t>
      </w:r>
    </w:p>
    <w:p w:rsidR="00F44EFB" w:rsidRDefault="00F44EFB" w:rsidP="00F44EFB">
      <w:pPr>
        <w:tabs>
          <w:tab w:val="left" w:pos="3952"/>
        </w:tabs>
      </w:pPr>
      <w:r>
        <w:lastRenderedPageBreak/>
        <w:t xml:space="preserve">• эффективное использование территории существующих производственных зон: проведение инвентаризации, территориальное упорядочение производственной деятельности, уплотнение, концентрация производственных объектов </w:t>
      </w:r>
    </w:p>
    <w:p w:rsidR="00F44EFB" w:rsidRDefault="00F44EFB" w:rsidP="00F44EFB">
      <w:pPr>
        <w:tabs>
          <w:tab w:val="left" w:pos="3952"/>
        </w:tabs>
      </w:pPr>
      <w:r>
        <w:t xml:space="preserve">• первоочередная реорганизация производственно-коммунальных территорий, расположенных в </w:t>
      </w:r>
      <w:proofErr w:type="spellStart"/>
      <w:r>
        <w:t>водоохранных</w:t>
      </w:r>
      <w:proofErr w:type="spellEnd"/>
      <w:r>
        <w:t xml:space="preserve"> и прибрежных зонах, ликвидация источников загрязнения и соблюдение режима природоохранной деятельности в соответствии с действующими нормативами по охране водного бассейна</w:t>
      </w:r>
    </w:p>
    <w:p w:rsidR="00F44EFB" w:rsidRDefault="00F44EFB" w:rsidP="00F44EFB">
      <w:pPr>
        <w:tabs>
          <w:tab w:val="left" w:pos="3952"/>
        </w:tabs>
      </w:pPr>
      <w:r>
        <w:t>• соблюдение нормативных санитарно – защитных зон от производственных площадок,</w:t>
      </w:r>
    </w:p>
    <w:p w:rsidR="00F44EFB" w:rsidRDefault="00F44EFB" w:rsidP="00F44EFB">
      <w:pPr>
        <w:tabs>
          <w:tab w:val="left" w:pos="3952"/>
        </w:tabs>
      </w:pPr>
      <w:r>
        <w:t>• организация санитарно – защитных зон путем озеленения этих территорий,</w:t>
      </w:r>
    </w:p>
    <w:p w:rsidR="00F44EFB" w:rsidRDefault="00F44EFB" w:rsidP="00F44EFB">
      <w:pPr>
        <w:tabs>
          <w:tab w:val="left" w:pos="3952"/>
        </w:tabs>
      </w:pPr>
      <w:r>
        <w:t>• организация и благоустройство подъездов ко всем производственным объектам.</w:t>
      </w:r>
    </w:p>
    <w:p w:rsidR="00537809" w:rsidRDefault="00537809" w:rsidP="00217467">
      <w:pPr>
        <w:pStyle w:val="2"/>
      </w:pPr>
      <w:bookmarkStart w:id="13" w:name="_Toc394325363"/>
    </w:p>
    <w:p w:rsidR="00F44EFB" w:rsidRDefault="00F2521B" w:rsidP="00217467">
      <w:pPr>
        <w:pStyle w:val="2"/>
      </w:pPr>
      <w:r>
        <w:t>1</w:t>
      </w:r>
      <w:r w:rsidR="00F44EFB" w:rsidRPr="00F44EFB">
        <w:t>.7 Развитие агропромышленного комплекса</w:t>
      </w:r>
      <w:bookmarkEnd w:id="13"/>
    </w:p>
    <w:p w:rsidR="00F44EFB" w:rsidRDefault="00F44EFB" w:rsidP="00F44EFB">
      <w:pPr>
        <w:tabs>
          <w:tab w:val="left" w:pos="3131"/>
        </w:tabs>
      </w:pPr>
      <w:r>
        <w:t xml:space="preserve">Для поступательного развития АПК </w:t>
      </w:r>
      <w:proofErr w:type="spellStart"/>
      <w:r>
        <w:t>Мишкинский</w:t>
      </w:r>
      <w:proofErr w:type="spellEnd"/>
      <w:r>
        <w:t xml:space="preserve"> район располагает высоким природно-ресурсным потенциалом: наличием значительных земельных ресурсов, отличающихся  высоким естественным плодородием почв; относительно высокой обеспеченностью сельского хозяйства трудовыми ресурсами.</w:t>
      </w:r>
    </w:p>
    <w:p w:rsidR="00F44EFB" w:rsidRDefault="00F44EFB" w:rsidP="00F44EFB">
      <w:pPr>
        <w:tabs>
          <w:tab w:val="left" w:pos="3131"/>
        </w:tabs>
      </w:pPr>
      <w:r>
        <w:t xml:space="preserve">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сельского поселения агропромышленного комплекса в высокоразвитую систему, сочетающую в себе использование новейших технологий в области животноводства и растениеводства с </w:t>
      </w:r>
      <w:r>
        <w:lastRenderedPageBreak/>
        <w:t xml:space="preserve">производством и переработкой натуральной экологически чистой сельскохозяйственной продукции. </w:t>
      </w:r>
    </w:p>
    <w:p w:rsidR="00F44EFB" w:rsidRDefault="00F44EFB" w:rsidP="00F44EFB">
      <w:pPr>
        <w:tabs>
          <w:tab w:val="left" w:pos="3131"/>
        </w:tabs>
      </w:pPr>
      <w:r>
        <w:t>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организационно-правого статуса хозяйствующих субъектов).</w:t>
      </w:r>
    </w:p>
    <w:p w:rsidR="00F44EFB" w:rsidRDefault="00F44EFB" w:rsidP="00F44EFB">
      <w:pPr>
        <w:tabs>
          <w:tab w:val="left" w:pos="3131"/>
        </w:tabs>
      </w:pPr>
      <w:r>
        <w:t>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отсутствие собственных сре</w:t>
      </w:r>
      <w:proofErr w:type="gramStart"/>
      <w:r>
        <w:t>дств дл</w:t>
      </w:r>
      <w:proofErr w:type="gramEnd"/>
      <w:r>
        <w:t>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существенно снижает темпы роста сельскохозяйственного производства и экономики района в целом.</w:t>
      </w:r>
    </w:p>
    <w:p w:rsidR="00F44EFB" w:rsidRDefault="00F44EFB" w:rsidP="00F44EFB">
      <w:pPr>
        <w:tabs>
          <w:tab w:val="left" w:pos="3131"/>
        </w:tabs>
      </w:pPr>
      <w:r>
        <w:t>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w:t>
      </w:r>
    </w:p>
    <w:p w:rsidR="00F44EFB" w:rsidRDefault="00F44EFB" w:rsidP="00F44EFB">
      <w:pPr>
        <w:tabs>
          <w:tab w:val="left" w:pos="3131"/>
        </w:tabs>
      </w:pPr>
      <w:r>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F44EFB" w:rsidRDefault="00F44EFB" w:rsidP="00F44EFB">
      <w:pPr>
        <w:tabs>
          <w:tab w:val="left" w:pos="3131"/>
        </w:tabs>
      </w:pPr>
      <w:r>
        <w:lastRenderedPageBreak/>
        <w:t>При развитии растениеводства (кормовые культуры) возможно развитие предприятий по переработке и хранению сельскохозяйственной продукции. При развитии животноводства необходимо тесное взаимодействие с предприятиями пищевой промышленности и создание комбинатов.</w:t>
      </w:r>
    </w:p>
    <w:p w:rsidR="00F44EFB" w:rsidRDefault="00F44EFB" w:rsidP="00F44EFB">
      <w:pPr>
        <w:tabs>
          <w:tab w:val="left" w:pos="3131"/>
        </w:tabs>
      </w:pPr>
      <w:r>
        <w:t xml:space="preserve">Также рекомендуется развивать виды экономической деятельности, характеризующиеся небольшими капиталовложениями, не критичными к обеспеченности высококвалифицированными, со специальным уклоном, производственными кадрами и минимальным воздействием на окружающую среду. К таким видам можно отнести предприятия тепличного хозяйства, пищевой промышленности по изготовлению полуфабрикатов. </w:t>
      </w:r>
    </w:p>
    <w:p w:rsidR="00F44EFB" w:rsidRDefault="00F44EFB" w:rsidP="00F44EFB">
      <w:pPr>
        <w:tabs>
          <w:tab w:val="left" w:pos="3131"/>
        </w:tabs>
      </w:pPr>
      <w:r>
        <w:t xml:space="preserve">Кроме того, основными задачами отрасли на расчетный период останутся: </w:t>
      </w:r>
    </w:p>
    <w:p w:rsidR="00F44EFB" w:rsidRDefault="00F44EFB" w:rsidP="00F44EFB">
      <w:pPr>
        <w:tabs>
          <w:tab w:val="left" w:pos="3131"/>
        </w:tabs>
      </w:pPr>
      <w:r>
        <w:t>- увеличение объемов производства молока, мяса, за счет увеличения  поголовья животных и повышения их продуктивности;</w:t>
      </w:r>
    </w:p>
    <w:p w:rsidR="00F44EFB" w:rsidRDefault="00F44EFB" w:rsidP="00F44EFB">
      <w:pPr>
        <w:tabs>
          <w:tab w:val="left" w:pos="3131"/>
        </w:tabs>
      </w:pPr>
      <w:r>
        <w:t>- реконструкция и строительство животноводческих помещений.</w:t>
      </w:r>
    </w:p>
    <w:p w:rsidR="00F44EFB" w:rsidRDefault="00F44EFB" w:rsidP="00F44EFB">
      <w:pPr>
        <w:tabs>
          <w:tab w:val="left" w:pos="3131"/>
        </w:tabs>
      </w:pPr>
      <w:r>
        <w:t>- восстановление орошаемых земель, а также их эффективное использование для интенсивного выращивания кормовых культур.</w:t>
      </w:r>
    </w:p>
    <w:p w:rsidR="00F44EFB" w:rsidRDefault="00F44EFB" w:rsidP="00F44EFB">
      <w:pPr>
        <w:tabs>
          <w:tab w:val="left" w:pos="3952"/>
        </w:tabs>
      </w:pPr>
    </w:p>
    <w:p w:rsidR="00F44EFB" w:rsidRDefault="00F2521B" w:rsidP="00217467">
      <w:pPr>
        <w:pStyle w:val="2"/>
      </w:pPr>
      <w:bookmarkStart w:id="14" w:name="_Toc394325364"/>
      <w:r>
        <w:t>1</w:t>
      </w:r>
      <w:r w:rsidR="00F44EFB">
        <w:t>.8 Транспортное обслуживание и улично-дорожная сеть</w:t>
      </w:r>
      <w:bookmarkEnd w:id="14"/>
    </w:p>
    <w:p w:rsidR="00F44EFB" w:rsidRDefault="00F44EFB" w:rsidP="00F44EFB">
      <w:pPr>
        <w:tabs>
          <w:tab w:val="left" w:pos="3952"/>
        </w:tabs>
      </w:pPr>
      <w: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F44EFB" w:rsidRDefault="00F44EFB" w:rsidP="00F44EFB">
      <w:pPr>
        <w:tabs>
          <w:tab w:val="left" w:pos="3952"/>
        </w:tabs>
      </w:pPr>
      <w:r>
        <w:t>Объекты транспортной инфраструктуры</w:t>
      </w:r>
    </w:p>
    <w:p w:rsidR="00F44EFB" w:rsidRDefault="00F44EFB" w:rsidP="00F44EFB">
      <w:pPr>
        <w:tabs>
          <w:tab w:val="left" w:pos="3952"/>
        </w:tabs>
      </w:pPr>
      <w:r>
        <w:t>Проектом генерального плана размещение новых объектов транспортной инфраструктуры на территории сельского поселения не предусматривается.</w:t>
      </w:r>
    </w:p>
    <w:p w:rsidR="00F44EFB" w:rsidRDefault="00F44EFB" w:rsidP="00F44EFB">
      <w:pPr>
        <w:tabs>
          <w:tab w:val="left" w:pos="3952"/>
        </w:tabs>
      </w:pPr>
      <w:r>
        <w:lastRenderedPageBreak/>
        <w:t xml:space="preserve">Согласно </w:t>
      </w:r>
      <w:proofErr w:type="spellStart"/>
      <w:r>
        <w:t>СНиП</w:t>
      </w:r>
      <w:proofErr w:type="spellEnd"/>
      <w:r>
        <w:t xml:space="preserve"> 2.07.01-89* «Градостроительство. Планировка и застройка городских и сельских поселений» пункты 6.40, 6.41:</w:t>
      </w:r>
    </w:p>
    <w:p w:rsidR="00F44EFB" w:rsidRDefault="00F44EFB" w:rsidP="00F44EFB">
      <w:pPr>
        <w:tabs>
          <w:tab w:val="left" w:pos="3952"/>
        </w:tabs>
      </w:pPr>
      <w:r>
        <w:t xml:space="preserve">Станции технического обслуживания автомобилей следует проектировать из расчета один пост на 200 легковых автомобилей. </w:t>
      </w:r>
    </w:p>
    <w:p w:rsidR="00F44EFB" w:rsidRDefault="00F44EFB" w:rsidP="00F44EFB">
      <w:pPr>
        <w:tabs>
          <w:tab w:val="left" w:pos="3952"/>
        </w:tabs>
      </w:pPr>
      <w:r>
        <w:t xml:space="preserve">Автозаправочные станции (АЗС) следует проектировать из расчета одна </w:t>
      </w:r>
      <w:proofErr w:type="spellStart"/>
      <w:proofErr w:type="gramStart"/>
      <w:r>
        <w:t>топливо-раздаточная</w:t>
      </w:r>
      <w:proofErr w:type="spellEnd"/>
      <w:proofErr w:type="gramEnd"/>
      <w:r>
        <w:t xml:space="preserve"> колонка на 1200 легковых автомобилей.</w:t>
      </w:r>
    </w:p>
    <w:p w:rsidR="00F44EFB" w:rsidRDefault="00F44EFB" w:rsidP="00F44EFB">
      <w:pPr>
        <w:tabs>
          <w:tab w:val="left" w:pos="3952"/>
        </w:tabs>
      </w:pPr>
      <w:r>
        <w:t xml:space="preserve">Согласно </w:t>
      </w:r>
      <w:proofErr w:type="spellStart"/>
      <w:r>
        <w:t>СНиП</w:t>
      </w:r>
      <w:proofErr w:type="spellEnd"/>
      <w:r>
        <w:t xml:space="preserve"> 2.07.01-89* "Градостроительство". Планировка и застройка городских и сельских поселений» п. 6.33 необходимо предусматривать 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w:t>
      </w:r>
    </w:p>
    <w:p w:rsidR="00F44EFB" w:rsidRDefault="00F44EFB" w:rsidP="00F44EFB">
      <w:pPr>
        <w:tabs>
          <w:tab w:val="left" w:pos="3952"/>
        </w:tabs>
      </w:pPr>
      <w:r>
        <w:t xml:space="preserve">В проекте принята насыщенность населения автомобилями – 295-343 </w:t>
      </w:r>
      <w:proofErr w:type="spellStart"/>
      <w:proofErr w:type="gramStart"/>
      <w:r>
        <w:t>авт</w:t>
      </w:r>
      <w:proofErr w:type="spellEnd"/>
      <w:proofErr w:type="gramEnd"/>
      <w:r>
        <w:t xml:space="preserve">/1000 человек  исходя из перспективного уровня автомобилизации 350 </w:t>
      </w:r>
      <w:proofErr w:type="spellStart"/>
      <w:r>
        <w:t>атомобилей</w:t>
      </w:r>
      <w:proofErr w:type="spellEnd"/>
      <w:r>
        <w:t xml:space="preserve"> на 1 тыс. жителей. (согласно «Схеме территориального планирования </w:t>
      </w:r>
      <w:proofErr w:type="spellStart"/>
      <w:r>
        <w:t>Мишкинского</w:t>
      </w:r>
      <w:proofErr w:type="spellEnd"/>
      <w:r>
        <w:t xml:space="preserve"> района»). Таким образом, учитывая прогноз численности населения на территории сельского поселения </w:t>
      </w:r>
      <w:proofErr w:type="spellStart"/>
      <w:r w:rsidR="003A4939">
        <w:t>Урьядинский</w:t>
      </w:r>
      <w:proofErr w:type="spellEnd"/>
      <w:r>
        <w:t xml:space="preserve"> </w:t>
      </w:r>
      <w:proofErr w:type="spellStart"/>
      <w:r>
        <w:t>сельсоет</w:t>
      </w:r>
      <w:proofErr w:type="spellEnd"/>
      <w:r>
        <w:t xml:space="preserve"> необходимо функционирование 3 станций технического обслуживания автомобилей и 1 автозаправочной станций.</w:t>
      </w:r>
    </w:p>
    <w:p w:rsidR="00F44EFB" w:rsidRDefault="00F44EFB" w:rsidP="00F44EFB">
      <w:pPr>
        <w:tabs>
          <w:tab w:val="left" w:pos="3952"/>
        </w:tabs>
      </w:pPr>
      <w:r>
        <w:t>Предложения по обеспечению территории сельского поселения объектами транспортной инфраструктуры:</w:t>
      </w:r>
    </w:p>
    <w:p w:rsidR="00F44EFB" w:rsidRDefault="00F44EFB" w:rsidP="00F44EFB">
      <w:pPr>
        <w:tabs>
          <w:tab w:val="left" w:pos="3952"/>
        </w:tabs>
      </w:pPr>
      <w:r>
        <w:t xml:space="preserve">Развитие транспортной инфраструктуры поселения является первоочередной социальной и </w:t>
      </w:r>
      <w:proofErr w:type="spellStart"/>
      <w:r>
        <w:t>градостроительно-инженерной</w:t>
      </w:r>
      <w:proofErr w:type="spellEnd"/>
      <w:r>
        <w:t xml:space="preserve">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F44EFB" w:rsidRDefault="00F44EFB" w:rsidP="00F44EFB">
      <w:pPr>
        <w:tabs>
          <w:tab w:val="left" w:pos="3952"/>
        </w:tabs>
      </w:pPr>
      <w:r>
        <w:t xml:space="preserve">Развитие улично-дорожной сети предлагается осуществлять за счет реконструкции существующих улиц и </w:t>
      </w:r>
      <w:proofErr w:type="gramStart"/>
      <w:r>
        <w:t>строительства</w:t>
      </w:r>
      <w:proofErr w:type="gramEnd"/>
      <w:r>
        <w:t xml:space="preserve"> новых дорог. </w:t>
      </w:r>
    </w:p>
    <w:p w:rsidR="00F44EFB" w:rsidRDefault="00F44EFB" w:rsidP="00F44EFB">
      <w:pPr>
        <w:tabs>
          <w:tab w:val="left" w:pos="3952"/>
        </w:tabs>
      </w:pPr>
      <w:r>
        <w:t xml:space="preserve">При реконструкции существующих магистралей предусматривается их благоустройство с устройством усовершенствованного покрытия, локальных мероприятий по совершенствованию геометрии пересечений улиц и дорог в </w:t>
      </w:r>
      <w:r>
        <w:lastRenderedPageBreak/>
        <w:t xml:space="preserve">одном уровне, а также уширение проезжей части улиц перед перекрестками. Это позволит при сравнительно небольших затратах добиться увеличения пропускной способности на 10-15%. </w:t>
      </w:r>
    </w:p>
    <w:p w:rsidR="00F44EFB" w:rsidRDefault="00F44EFB" w:rsidP="00F44EFB">
      <w:pPr>
        <w:tabs>
          <w:tab w:val="left" w:pos="3952"/>
        </w:tabs>
      </w:pPr>
      <w:r>
        <w:t>Строительство новых и обустройство существующих автодорожных выходов в соседние области создаст благоприятные условия для развития международного и межрегионального транзитного транспортного потока.</w:t>
      </w:r>
    </w:p>
    <w:p w:rsidR="00F44EFB" w:rsidRDefault="00F44EFB" w:rsidP="00F44EFB">
      <w:pPr>
        <w:tabs>
          <w:tab w:val="left" w:pos="3952"/>
        </w:tabs>
      </w:pPr>
      <w:r>
        <w:t>Темпы развития сети автомобильных дорог района во многом определяются предстоящими структурными изменениями экономики, инвестиционными возможностями и будут соответствовать реализуемому варианту социально-экономического развития.</w:t>
      </w:r>
    </w:p>
    <w:p w:rsidR="00F44EFB" w:rsidRDefault="00F44EFB" w:rsidP="00F44EFB">
      <w:pPr>
        <w:tabs>
          <w:tab w:val="left" w:pos="3952"/>
        </w:tabs>
      </w:pPr>
      <w:r>
        <w:t xml:space="preserve">Наиболее актуальные проблемы дорожной сети </w:t>
      </w:r>
      <w:proofErr w:type="spellStart"/>
      <w:r>
        <w:t>Мишкинского</w:t>
      </w:r>
      <w:proofErr w:type="spellEnd"/>
      <w:r>
        <w:t xml:space="preserve"> района:</w:t>
      </w:r>
    </w:p>
    <w:p w:rsidR="00F44EFB" w:rsidRDefault="00F44EFB" w:rsidP="00F44EFB">
      <w:pPr>
        <w:tabs>
          <w:tab w:val="left" w:pos="3952"/>
        </w:tabs>
      </w:pPr>
      <w:r>
        <w:t>• отсутствие необходимого количества широтных магистралей, обеспечивающих межрегиональные связи, отсутствие кратчайших автодорожных связей между соседними субъектами;</w:t>
      </w:r>
    </w:p>
    <w:p w:rsidR="00F44EFB" w:rsidRDefault="00F44EFB" w:rsidP="00F44EFB">
      <w:pPr>
        <w:tabs>
          <w:tab w:val="left" w:pos="3952"/>
        </w:tabs>
      </w:pPr>
      <w:r>
        <w:t>• отсутствие обходных дорог для вывода транзитного транспорта из ряда населенных пунктов.</w:t>
      </w:r>
    </w:p>
    <w:p w:rsidR="00F44EFB" w:rsidRDefault="00F44EFB" w:rsidP="00F44EFB">
      <w:pPr>
        <w:tabs>
          <w:tab w:val="left" w:pos="3952"/>
        </w:tabs>
      </w:pPr>
      <w:r>
        <w:t xml:space="preserve">Всем необходимым условиям для формирования и развития транспортных маршрутов на территории </w:t>
      </w:r>
      <w:proofErr w:type="spellStart"/>
      <w:r>
        <w:t>Мишкинского</w:t>
      </w:r>
      <w:proofErr w:type="spellEnd"/>
      <w:r>
        <w:t xml:space="preserve"> района более всего соответствуют следующие транспортные направления:</w:t>
      </w:r>
    </w:p>
    <w:p w:rsidR="00F44EFB" w:rsidRDefault="00F44EFB" w:rsidP="00F44EFB">
      <w:pPr>
        <w:tabs>
          <w:tab w:val="left" w:pos="3952"/>
        </w:tabs>
      </w:pPr>
      <w:r>
        <w:t xml:space="preserve">- Бирск – Тастуба - </w:t>
      </w:r>
      <w:proofErr w:type="spellStart"/>
      <w:r>
        <w:t>Сатка</w:t>
      </w:r>
      <w:proofErr w:type="spellEnd"/>
      <w:r>
        <w:t>;</w:t>
      </w:r>
    </w:p>
    <w:p w:rsidR="00F44EFB" w:rsidRDefault="00F44EFB" w:rsidP="00F44EFB">
      <w:pPr>
        <w:tabs>
          <w:tab w:val="left" w:pos="3952"/>
        </w:tabs>
      </w:pPr>
      <w:r>
        <w:t>- Уфа- Бирск - Барнаул.</w:t>
      </w:r>
    </w:p>
    <w:p w:rsidR="00F44EFB" w:rsidRDefault="00F44EFB" w:rsidP="00F44EFB">
      <w:pPr>
        <w:tabs>
          <w:tab w:val="left" w:pos="3952"/>
        </w:tabs>
      </w:pPr>
      <w:r>
        <w:t xml:space="preserve">Кроме того, </w:t>
      </w:r>
      <w:proofErr w:type="gramStart"/>
      <w:r>
        <w:t>важное значение</w:t>
      </w:r>
      <w:proofErr w:type="gramEnd"/>
      <w:r>
        <w:t xml:space="preserve"> в транспортной системе района имеет ряд дорог, выполняющих роль хордовых звеньев между поселениями, требующие реконструкции с повышением категории.</w:t>
      </w:r>
    </w:p>
    <w:p w:rsidR="00F44EFB" w:rsidRDefault="00F44EFB" w:rsidP="00F44EFB">
      <w:pPr>
        <w:tabs>
          <w:tab w:val="left" w:pos="3952"/>
        </w:tabs>
      </w:pPr>
      <w:r>
        <w:t xml:space="preserve">Реализация предполагаемой программы строительства, реконструкции и модернизации автодорожной сети </w:t>
      </w:r>
      <w:proofErr w:type="spellStart"/>
      <w:r>
        <w:t>Мишкинского</w:t>
      </w:r>
      <w:proofErr w:type="spellEnd"/>
      <w:r>
        <w:t xml:space="preserve"> района позволи</w:t>
      </w:r>
      <w:proofErr w:type="gramStart"/>
      <w:r>
        <w:t>т-</w:t>
      </w:r>
      <w:proofErr w:type="gramEnd"/>
      <w:r>
        <w:t xml:space="preserve"> провести в соответствие технический уровень существующих региональных автомобильных дорог с перспективными параметрами и объемами интенсивности движения.</w:t>
      </w:r>
    </w:p>
    <w:p w:rsidR="00F44EFB" w:rsidRDefault="00F44EFB" w:rsidP="00F44EFB">
      <w:pPr>
        <w:tabs>
          <w:tab w:val="left" w:pos="3952"/>
        </w:tabs>
      </w:pPr>
      <w:r>
        <w:lastRenderedPageBreak/>
        <w:t>Основной задачей является ремонт и реконструкция дорог в поселении. Поселковые дороги не имеют асфальтированного покрытия. Проектным решением принято покрыть дороги мелкозернистым асфальтом толщиной 5 см.</w:t>
      </w:r>
    </w:p>
    <w:p w:rsidR="00F44EFB" w:rsidRDefault="00526DE5" w:rsidP="00F44EFB">
      <w:pPr>
        <w:tabs>
          <w:tab w:val="left" w:pos="3131"/>
        </w:tabs>
        <w:jc w:val="right"/>
      </w:pPr>
      <w:r>
        <w:t xml:space="preserve">Таблица </w:t>
      </w:r>
      <w:r w:rsidR="00F2521B">
        <w:t>7</w:t>
      </w:r>
      <w:r w:rsidR="00F44EFB">
        <w:t>.</w:t>
      </w:r>
    </w:p>
    <w:p w:rsidR="00F44EFB" w:rsidRPr="00F44EFB" w:rsidRDefault="00F44EFB" w:rsidP="00F44EFB">
      <w:r w:rsidRPr="00F44EFB">
        <w:t xml:space="preserve">Перечень уличной сети по населенным пунктам СП </w:t>
      </w:r>
      <w:proofErr w:type="spellStart"/>
      <w:r w:rsidRPr="00F44EFB">
        <w:t>Урьядинский</w:t>
      </w:r>
      <w:proofErr w:type="spellEnd"/>
      <w:r w:rsidRPr="00F44EFB">
        <w:t xml:space="preserve"> сельсовет МР </w:t>
      </w:r>
      <w:proofErr w:type="spellStart"/>
      <w:r w:rsidRPr="00F44EFB">
        <w:t>Мишкинский</w:t>
      </w:r>
      <w:proofErr w:type="spellEnd"/>
      <w:r w:rsidRPr="00F44EFB">
        <w:t xml:space="preserve"> район Республики Башкортостан на 1 апреля 2014 года</w:t>
      </w:r>
    </w:p>
    <w:tbl>
      <w:tblPr>
        <w:tblStyle w:val="a3"/>
        <w:tblW w:w="0" w:type="auto"/>
        <w:tblLook w:val="04A0"/>
      </w:tblPr>
      <w:tblGrid>
        <w:gridCol w:w="1933"/>
        <w:gridCol w:w="1536"/>
        <w:gridCol w:w="1083"/>
        <w:gridCol w:w="1104"/>
        <w:gridCol w:w="1226"/>
        <w:gridCol w:w="1101"/>
        <w:gridCol w:w="1587"/>
      </w:tblGrid>
      <w:tr w:rsidR="00F44EFB" w:rsidRPr="00537809" w:rsidTr="00935756">
        <w:tc>
          <w:tcPr>
            <w:tcW w:w="0" w:type="auto"/>
            <w:vMerge w:val="restart"/>
          </w:tcPr>
          <w:p w:rsidR="00F44EFB" w:rsidRPr="00537809" w:rsidRDefault="00F44EFB" w:rsidP="003A4939">
            <w:pPr>
              <w:rPr>
                <w:sz w:val="24"/>
                <w:szCs w:val="24"/>
              </w:rPr>
            </w:pPr>
            <w:r w:rsidRPr="00537809">
              <w:rPr>
                <w:sz w:val="24"/>
                <w:szCs w:val="24"/>
              </w:rPr>
              <w:t>Наименование населенного пункта и улиц</w:t>
            </w:r>
          </w:p>
        </w:tc>
        <w:tc>
          <w:tcPr>
            <w:tcW w:w="0" w:type="auto"/>
            <w:vMerge w:val="restart"/>
          </w:tcPr>
          <w:p w:rsidR="00F44EFB" w:rsidRPr="00537809" w:rsidRDefault="00F44EFB" w:rsidP="003A4939">
            <w:pPr>
              <w:rPr>
                <w:sz w:val="24"/>
                <w:szCs w:val="24"/>
              </w:rPr>
            </w:pPr>
            <w:r w:rsidRPr="00537809">
              <w:rPr>
                <w:sz w:val="24"/>
                <w:szCs w:val="24"/>
              </w:rPr>
              <w:t>Протяженность дороги по улице (м)</w:t>
            </w:r>
          </w:p>
        </w:tc>
        <w:tc>
          <w:tcPr>
            <w:tcW w:w="0" w:type="auto"/>
            <w:vMerge w:val="restart"/>
          </w:tcPr>
          <w:p w:rsidR="00F44EFB" w:rsidRPr="00537809" w:rsidRDefault="00F44EFB" w:rsidP="003A4939">
            <w:pPr>
              <w:rPr>
                <w:sz w:val="24"/>
                <w:szCs w:val="24"/>
              </w:rPr>
            </w:pPr>
            <w:r w:rsidRPr="00537809">
              <w:rPr>
                <w:sz w:val="24"/>
                <w:szCs w:val="24"/>
              </w:rPr>
              <w:t>Ширина земляного полотна (м)</w:t>
            </w:r>
          </w:p>
        </w:tc>
        <w:tc>
          <w:tcPr>
            <w:tcW w:w="0" w:type="auto"/>
            <w:gridSpan w:val="3"/>
          </w:tcPr>
          <w:p w:rsidR="00F44EFB" w:rsidRPr="00537809" w:rsidRDefault="00F44EFB" w:rsidP="003A4939">
            <w:pPr>
              <w:rPr>
                <w:sz w:val="24"/>
                <w:szCs w:val="24"/>
              </w:rPr>
            </w:pPr>
            <w:r w:rsidRPr="00537809">
              <w:rPr>
                <w:sz w:val="24"/>
                <w:szCs w:val="24"/>
              </w:rPr>
              <w:t>Тип покрытия (м)</w:t>
            </w:r>
          </w:p>
        </w:tc>
        <w:tc>
          <w:tcPr>
            <w:tcW w:w="0" w:type="auto"/>
          </w:tcPr>
          <w:p w:rsidR="00F44EFB" w:rsidRPr="00537809" w:rsidRDefault="00F44EFB" w:rsidP="003A4939">
            <w:pPr>
              <w:rPr>
                <w:sz w:val="24"/>
                <w:szCs w:val="24"/>
              </w:rPr>
            </w:pPr>
            <w:r w:rsidRPr="00537809">
              <w:rPr>
                <w:sz w:val="24"/>
                <w:szCs w:val="24"/>
              </w:rPr>
              <w:t xml:space="preserve">Сооружения (мосты </w:t>
            </w:r>
            <w:proofErr w:type="spellStart"/>
            <w:proofErr w:type="gramStart"/>
            <w:r w:rsidRPr="00537809">
              <w:rPr>
                <w:sz w:val="24"/>
                <w:szCs w:val="24"/>
              </w:rPr>
              <w:t>шт</w:t>
            </w:r>
            <w:proofErr w:type="spellEnd"/>
            <w:proofErr w:type="gramEnd"/>
            <w:r w:rsidRPr="00537809">
              <w:rPr>
                <w:sz w:val="24"/>
                <w:szCs w:val="24"/>
              </w:rPr>
              <w:t xml:space="preserve">/п.м, водопропускная труба </w:t>
            </w:r>
            <w:proofErr w:type="spellStart"/>
            <w:r w:rsidRPr="00537809">
              <w:rPr>
                <w:sz w:val="24"/>
                <w:szCs w:val="24"/>
              </w:rPr>
              <w:t>шт</w:t>
            </w:r>
            <w:proofErr w:type="spellEnd"/>
            <w:r w:rsidRPr="00537809">
              <w:rPr>
                <w:sz w:val="24"/>
                <w:szCs w:val="24"/>
              </w:rPr>
              <w:t>/п.м)</w:t>
            </w:r>
          </w:p>
        </w:tc>
      </w:tr>
      <w:tr w:rsidR="00F44EFB" w:rsidRPr="00537809" w:rsidTr="00935756">
        <w:tc>
          <w:tcPr>
            <w:tcW w:w="0" w:type="auto"/>
            <w:vMerge/>
          </w:tcPr>
          <w:p w:rsidR="00F44EFB" w:rsidRPr="00537809" w:rsidRDefault="00F44EFB" w:rsidP="003A4939">
            <w:pPr>
              <w:rPr>
                <w:sz w:val="24"/>
                <w:szCs w:val="24"/>
              </w:rPr>
            </w:pPr>
          </w:p>
        </w:tc>
        <w:tc>
          <w:tcPr>
            <w:tcW w:w="0" w:type="auto"/>
            <w:vMerge/>
          </w:tcPr>
          <w:p w:rsidR="00F44EFB" w:rsidRPr="00537809" w:rsidRDefault="00F44EFB" w:rsidP="003A4939">
            <w:pPr>
              <w:rPr>
                <w:sz w:val="24"/>
                <w:szCs w:val="24"/>
              </w:rPr>
            </w:pPr>
          </w:p>
        </w:tc>
        <w:tc>
          <w:tcPr>
            <w:tcW w:w="0" w:type="auto"/>
            <w:vMerge/>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roofErr w:type="spellStart"/>
            <w:proofErr w:type="gramStart"/>
            <w:r w:rsidRPr="00537809">
              <w:rPr>
                <w:sz w:val="24"/>
                <w:szCs w:val="24"/>
              </w:rPr>
              <w:t>Асфальто-бетонное</w:t>
            </w:r>
            <w:proofErr w:type="spellEnd"/>
            <w:proofErr w:type="gramEnd"/>
          </w:p>
        </w:tc>
        <w:tc>
          <w:tcPr>
            <w:tcW w:w="0" w:type="auto"/>
          </w:tcPr>
          <w:p w:rsidR="00F44EFB" w:rsidRPr="00537809" w:rsidRDefault="00F44EFB" w:rsidP="003A4939">
            <w:pPr>
              <w:rPr>
                <w:sz w:val="24"/>
                <w:szCs w:val="24"/>
              </w:rPr>
            </w:pPr>
            <w:proofErr w:type="gramStart"/>
            <w:r w:rsidRPr="00537809">
              <w:rPr>
                <w:sz w:val="24"/>
                <w:szCs w:val="24"/>
              </w:rPr>
              <w:t>Переходное</w:t>
            </w:r>
            <w:proofErr w:type="gramEnd"/>
            <w:r w:rsidRPr="00537809">
              <w:rPr>
                <w:sz w:val="24"/>
                <w:szCs w:val="24"/>
              </w:rPr>
              <w:t xml:space="preserve"> (щебень, гравий)</w:t>
            </w:r>
          </w:p>
        </w:tc>
        <w:tc>
          <w:tcPr>
            <w:tcW w:w="0" w:type="auto"/>
          </w:tcPr>
          <w:p w:rsidR="00F44EFB" w:rsidRPr="00537809" w:rsidRDefault="00F44EFB" w:rsidP="003A4939">
            <w:pPr>
              <w:rPr>
                <w:sz w:val="24"/>
                <w:szCs w:val="24"/>
              </w:rPr>
            </w:pPr>
            <w:r w:rsidRPr="00537809">
              <w:rPr>
                <w:sz w:val="24"/>
                <w:szCs w:val="24"/>
              </w:rPr>
              <w:t>Грунтовое</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b/>
                <w:sz w:val="24"/>
                <w:szCs w:val="24"/>
              </w:rPr>
            </w:pPr>
            <w:r w:rsidRPr="00537809">
              <w:rPr>
                <w:b/>
                <w:sz w:val="24"/>
                <w:szCs w:val="24"/>
              </w:rPr>
              <w:t xml:space="preserve">Д. </w:t>
            </w:r>
            <w:proofErr w:type="spellStart"/>
            <w:r w:rsidRPr="00537809">
              <w:rPr>
                <w:b/>
                <w:sz w:val="24"/>
                <w:szCs w:val="24"/>
              </w:rPr>
              <w:t>Баш-Байбаково</w:t>
            </w:r>
            <w:proofErr w:type="spellEnd"/>
          </w:p>
        </w:tc>
        <w:tc>
          <w:tcPr>
            <w:tcW w:w="0" w:type="auto"/>
          </w:tcPr>
          <w:p w:rsidR="00F44EFB" w:rsidRPr="00537809" w:rsidRDefault="00F44EFB" w:rsidP="003A4939">
            <w:pPr>
              <w:rPr>
                <w:sz w:val="24"/>
                <w:szCs w:val="24"/>
              </w:rPr>
            </w:pPr>
            <w:r w:rsidRPr="00537809">
              <w:rPr>
                <w:sz w:val="24"/>
                <w:szCs w:val="24"/>
              </w:rPr>
              <w:t>1260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430</w:t>
            </w:r>
          </w:p>
        </w:tc>
        <w:tc>
          <w:tcPr>
            <w:tcW w:w="0" w:type="auto"/>
          </w:tcPr>
          <w:p w:rsidR="00F44EFB" w:rsidRPr="00537809" w:rsidRDefault="00F44EFB" w:rsidP="003A4939">
            <w:pPr>
              <w:rPr>
                <w:sz w:val="24"/>
                <w:szCs w:val="24"/>
              </w:rPr>
            </w:pPr>
            <w:r w:rsidRPr="00537809">
              <w:rPr>
                <w:sz w:val="24"/>
                <w:szCs w:val="24"/>
              </w:rPr>
              <w:t>830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Трактовая</w:t>
            </w:r>
          </w:p>
        </w:tc>
        <w:tc>
          <w:tcPr>
            <w:tcW w:w="0" w:type="auto"/>
          </w:tcPr>
          <w:p w:rsidR="00F44EFB" w:rsidRPr="00537809" w:rsidRDefault="00F44EFB" w:rsidP="003A4939">
            <w:pPr>
              <w:rPr>
                <w:sz w:val="24"/>
                <w:szCs w:val="24"/>
              </w:rPr>
            </w:pPr>
            <w:r w:rsidRPr="00537809">
              <w:rPr>
                <w:sz w:val="24"/>
                <w:szCs w:val="24"/>
              </w:rPr>
              <w:t>640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430</w:t>
            </w:r>
          </w:p>
        </w:tc>
        <w:tc>
          <w:tcPr>
            <w:tcW w:w="0" w:type="auto"/>
          </w:tcPr>
          <w:p w:rsidR="00F44EFB" w:rsidRPr="00537809" w:rsidRDefault="00F44EFB" w:rsidP="003A4939">
            <w:pPr>
              <w:rPr>
                <w:sz w:val="24"/>
                <w:szCs w:val="24"/>
              </w:rPr>
            </w:pPr>
            <w:r w:rsidRPr="00537809">
              <w:rPr>
                <w:sz w:val="24"/>
                <w:szCs w:val="24"/>
              </w:rPr>
              <w:t>210</w:t>
            </w:r>
          </w:p>
        </w:tc>
        <w:tc>
          <w:tcPr>
            <w:tcW w:w="0" w:type="auto"/>
          </w:tcPr>
          <w:p w:rsidR="00F44EFB" w:rsidRPr="00537809" w:rsidRDefault="00F44EFB" w:rsidP="003A4939">
            <w:pPr>
              <w:rPr>
                <w:sz w:val="24"/>
                <w:szCs w:val="24"/>
              </w:rPr>
            </w:pPr>
            <w:r w:rsidRPr="00537809">
              <w:rPr>
                <w:sz w:val="24"/>
                <w:szCs w:val="24"/>
              </w:rPr>
              <w:t>1/6</w:t>
            </w: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w:t>
            </w:r>
            <w:proofErr w:type="spellStart"/>
            <w:r w:rsidRPr="00537809">
              <w:rPr>
                <w:sz w:val="24"/>
                <w:szCs w:val="24"/>
              </w:rPr>
              <w:t>Тукаева</w:t>
            </w:r>
            <w:proofErr w:type="spellEnd"/>
          </w:p>
        </w:tc>
        <w:tc>
          <w:tcPr>
            <w:tcW w:w="0" w:type="auto"/>
          </w:tcPr>
          <w:p w:rsidR="00F44EFB" w:rsidRPr="00537809" w:rsidRDefault="00F44EFB" w:rsidP="003A4939">
            <w:pPr>
              <w:rPr>
                <w:sz w:val="24"/>
                <w:szCs w:val="24"/>
              </w:rPr>
            </w:pPr>
            <w:r w:rsidRPr="00537809">
              <w:rPr>
                <w:sz w:val="24"/>
                <w:szCs w:val="24"/>
              </w:rPr>
              <w:t>620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620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b/>
                <w:sz w:val="24"/>
                <w:szCs w:val="24"/>
              </w:rPr>
            </w:pPr>
            <w:r w:rsidRPr="00537809">
              <w:rPr>
                <w:b/>
                <w:sz w:val="24"/>
                <w:szCs w:val="24"/>
              </w:rPr>
              <w:t xml:space="preserve">Д. </w:t>
            </w:r>
            <w:proofErr w:type="spellStart"/>
            <w:r w:rsidRPr="00537809">
              <w:rPr>
                <w:b/>
                <w:sz w:val="24"/>
                <w:szCs w:val="24"/>
              </w:rPr>
              <w:t>Урьяды</w:t>
            </w:r>
            <w:proofErr w:type="spellEnd"/>
          </w:p>
        </w:tc>
        <w:tc>
          <w:tcPr>
            <w:tcW w:w="0" w:type="auto"/>
          </w:tcPr>
          <w:p w:rsidR="00F44EFB" w:rsidRPr="00537809" w:rsidRDefault="00F44EFB" w:rsidP="003A4939">
            <w:pPr>
              <w:rPr>
                <w:sz w:val="24"/>
                <w:szCs w:val="24"/>
              </w:rPr>
            </w:pPr>
            <w:r w:rsidRPr="00537809">
              <w:rPr>
                <w:sz w:val="24"/>
                <w:szCs w:val="24"/>
              </w:rPr>
              <w:t>2920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1140</w:t>
            </w:r>
          </w:p>
        </w:tc>
        <w:tc>
          <w:tcPr>
            <w:tcW w:w="0" w:type="auto"/>
          </w:tcPr>
          <w:p w:rsidR="00F44EFB" w:rsidRPr="00537809" w:rsidRDefault="00F44EFB" w:rsidP="003A4939">
            <w:pPr>
              <w:rPr>
                <w:sz w:val="24"/>
                <w:szCs w:val="24"/>
              </w:rPr>
            </w:pPr>
            <w:r w:rsidRPr="00537809">
              <w:rPr>
                <w:sz w:val="24"/>
                <w:szCs w:val="24"/>
              </w:rPr>
              <w:t>1380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Больничная </w:t>
            </w:r>
          </w:p>
        </w:tc>
        <w:tc>
          <w:tcPr>
            <w:tcW w:w="0" w:type="auto"/>
          </w:tcPr>
          <w:p w:rsidR="00F44EFB" w:rsidRPr="00537809" w:rsidRDefault="00F44EFB" w:rsidP="003A4939">
            <w:pPr>
              <w:rPr>
                <w:sz w:val="24"/>
                <w:szCs w:val="24"/>
              </w:rPr>
            </w:pPr>
            <w:r w:rsidRPr="00537809">
              <w:rPr>
                <w:sz w:val="24"/>
                <w:szCs w:val="24"/>
              </w:rPr>
              <w:t>790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790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1/8</w:t>
            </w: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w:t>
            </w:r>
            <w:proofErr w:type="spellStart"/>
            <w:r w:rsidRPr="00537809">
              <w:rPr>
                <w:sz w:val="24"/>
                <w:szCs w:val="24"/>
              </w:rPr>
              <w:t>Фатхинурова</w:t>
            </w:r>
            <w:proofErr w:type="spellEnd"/>
          </w:p>
        </w:tc>
        <w:tc>
          <w:tcPr>
            <w:tcW w:w="0" w:type="auto"/>
          </w:tcPr>
          <w:p w:rsidR="00F44EFB" w:rsidRPr="00537809" w:rsidRDefault="00F44EFB" w:rsidP="003A4939">
            <w:pPr>
              <w:rPr>
                <w:sz w:val="24"/>
                <w:szCs w:val="24"/>
              </w:rPr>
            </w:pPr>
            <w:r w:rsidRPr="00537809">
              <w:rPr>
                <w:sz w:val="24"/>
                <w:szCs w:val="24"/>
              </w:rPr>
              <w:t>750</w:t>
            </w:r>
          </w:p>
        </w:tc>
        <w:tc>
          <w:tcPr>
            <w:tcW w:w="0" w:type="auto"/>
          </w:tcPr>
          <w:p w:rsidR="00F44EFB" w:rsidRPr="00537809" w:rsidRDefault="00F44EFB" w:rsidP="003A4939">
            <w:pPr>
              <w:rPr>
                <w:sz w:val="24"/>
                <w:szCs w:val="24"/>
              </w:rPr>
            </w:pPr>
            <w:r w:rsidRPr="00537809">
              <w:rPr>
                <w:sz w:val="24"/>
                <w:szCs w:val="24"/>
              </w:rPr>
              <w:t>10</w:t>
            </w:r>
          </w:p>
        </w:tc>
        <w:tc>
          <w:tcPr>
            <w:tcW w:w="0" w:type="auto"/>
          </w:tcPr>
          <w:p w:rsidR="00F44EFB" w:rsidRPr="00537809" w:rsidRDefault="00F44EFB" w:rsidP="003A4939">
            <w:pPr>
              <w:rPr>
                <w:sz w:val="24"/>
                <w:szCs w:val="24"/>
              </w:rPr>
            </w:pPr>
            <w:r w:rsidRPr="00537809">
              <w:rPr>
                <w:sz w:val="24"/>
                <w:szCs w:val="24"/>
              </w:rPr>
              <w:t>750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2/16</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Матросова</w:t>
            </w:r>
          </w:p>
        </w:tc>
        <w:tc>
          <w:tcPr>
            <w:tcW w:w="0" w:type="auto"/>
          </w:tcPr>
          <w:p w:rsidR="00F44EFB" w:rsidRPr="00537809" w:rsidRDefault="00F44EFB" w:rsidP="003A4939">
            <w:pPr>
              <w:rPr>
                <w:sz w:val="24"/>
                <w:szCs w:val="24"/>
              </w:rPr>
            </w:pPr>
            <w:r w:rsidRPr="00537809">
              <w:rPr>
                <w:sz w:val="24"/>
                <w:szCs w:val="24"/>
              </w:rPr>
              <w:t>380</w:t>
            </w:r>
          </w:p>
        </w:tc>
        <w:tc>
          <w:tcPr>
            <w:tcW w:w="0" w:type="auto"/>
          </w:tcPr>
          <w:p w:rsidR="00F44EFB" w:rsidRPr="00537809" w:rsidRDefault="00F44EFB" w:rsidP="003A4939">
            <w:pPr>
              <w:rPr>
                <w:sz w:val="24"/>
                <w:szCs w:val="24"/>
              </w:rPr>
            </w:pPr>
            <w:r w:rsidRPr="00537809">
              <w:rPr>
                <w:sz w:val="24"/>
                <w:szCs w:val="24"/>
              </w:rPr>
              <w:t>6</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380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1/15</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Орджоникидзевская</w:t>
            </w:r>
          </w:p>
        </w:tc>
        <w:tc>
          <w:tcPr>
            <w:tcW w:w="0" w:type="auto"/>
          </w:tcPr>
          <w:p w:rsidR="00F44EFB" w:rsidRPr="00537809" w:rsidRDefault="00F44EFB" w:rsidP="003A4939">
            <w:pPr>
              <w:rPr>
                <w:sz w:val="24"/>
                <w:szCs w:val="24"/>
              </w:rPr>
            </w:pPr>
            <w:r w:rsidRPr="00537809">
              <w:rPr>
                <w:sz w:val="24"/>
                <w:szCs w:val="24"/>
              </w:rPr>
              <w:t>790</w:t>
            </w:r>
          </w:p>
        </w:tc>
        <w:tc>
          <w:tcPr>
            <w:tcW w:w="0" w:type="auto"/>
          </w:tcPr>
          <w:p w:rsidR="00F44EFB" w:rsidRPr="00537809" w:rsidRDefault="00F44EFB" w:rsidP="003A4939">
            <w:pPr>
              <w:rPr>
                <w:sz w:val="24"/>
                <w:szCs w:val="24"/>
              </w:rPr>
            </w:pPr>
            <w:r w:rsidRPr="00537809">
              <w:rPr>
                <w:sz w:val="24"/>
                <w:szCs w:val="24"/>
              </w:rPr>
              <w:t>10</w:t>
            </w:r>
          </w:p>
        </w:tc>
        <w:tc>
          <w:tcPr>
            <w:tcW w:w="0" w:type="auto"/>
          </w:tcPr>
          <w:p w:rsidR="00F44EFB" w:rsidRPr="00537809" w:rsidRDefault="00F44EFB" w:rsidP="003A4939">
            <w:pPr>
              <w:rPr>
                <w:sz w:val="24"/>
                <w:szCs w:val="24"/>
              </w:rPr>
            </w:pPr>
            <w:r w:rsidRPr="00537809">
              <w:rPr>
                <w:sz w:val="24"/>
                <w:szCs w:val="24"/>
              </w:rPr>
              <w:t>790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Партизанская</w:t>
            </w:r>
          </w:p>
        </w:tc>
        <w:tc>
          <w:tcPr>
            <w:tcW w:w="0" w:type="auto"/>
          </w:tcPr>
          <w:p w:rsidR="00F44EFB" w:rsidRPr="00537809" w:rsidRDefault="00F44EFB" w:rsidP="003A4939">
            <w:pPr>
              <w:rPr>
                <w:sz w:val="24"/>
                <w:szCs w:val="24"/>
              </w:rPr>
            </w:pPr>
            <w:r w:rsidRPr="00537809">
              <w:rPr>
                <w:sz w:val="24"/>
                <w:szCs w:val="24"/>
              </w:rPr>
              <w:t>210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210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b/>
                <w:sz w:val="24"/>
                <w:szCs w:val="24"/>
              </w:rPr>
            </w:pPr>
            <w:r w:rsidRPr="00537809">
              <w:rPr>
                <w:b/>
                <w:sz w:val="24"/>
                <w:szCs w:val="24"/>
              </w:rPr>
              <w:t xml:space="preserve">Д. </w:t>
            </w:r>
            <w:proofErr w:type="spellStart"/>
            <w:r w:rsidRPr="00537809">
              <w:rPr>
                <w:b/>
                <w:sz w:val="24"/>
                <w:szCs w:val="24"/>
              </w:rPr>
              <w:t>Сабаево</w:t>
            </w:r>
            <w:proofErr w:type="spellEnd"/>
          </w:p>
        </w:tc>
        <w:tc>
          <w:tcPr>
            <w:tcW w:w="0" w:type="auto"/>
          </w:tcPr>
          <w:p w:rsidR="00F44EFB" w:rsidRPr="00537809" w:rsidRDefault="00F44EFB" w:rsidP="003A4939">
            <w:pPr>
              <w:rPr>
                <w:sz w:val="24"/>
                <w:szCs w:val="24"/>
              </w:rPr>
            </w:pPr>
            <w:r w:rsidRPr="00537809">
              <w:rPr>
                <w:sz w:val="24"/>
                <w:szCs w:val="24"/>
              </w:rPr>
              <w:t>3330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3330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Телеграфная</w:t>
            </w:r>
          </w:p>
        </w:tc>
        <w:tc>
          <w:tcPr>
            <w:tcW w:w="0" w:type="auto"/>
          </w:tcPr>
          <w:p w:rsidR="00F44EFB" w:rsidRPr="00537809" w:rsidRDefault="00F44EFB" w:rsidP="003A4939">
            <w:pPr>
              <w:rPr>
                <w:sz w:val="24"/>
                <w:szCs w:val="24"/>
              </w:rPr>
            </w:pPr>
            <w:r w:rsidRPr="00537809">
              <w:rPr>
                <w:sz w:val="24"/>
                <w:szCs w:val="24"/>
              </w:rPr>
              <w:t>750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750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1/12</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Мичуринская</w:t>
            </w:r>
          </w:p>
        </w:tc>
        <w:tc>
          <w:tcPr>
            <w:tcW w:w="0" w:type="auto"/>
          </w:tcPr>
          <w:p w:rsidR="00F44EFB" w:rsidRPr="00537809" w:rsidRDefault="00F44EFB" w:rsidP="003A4939">
            <w:pPr>
              <w:rPr>
                <w:sz w:val="24"/>
                <w:szCs w:val="24"/>
              </w:rPr>
            </w:pPr>
            <w:r w:rsidRPr="00537809">
              <w:rPr>
                <w:sz w:val="24"/>
                <w:szCs w:val="24"/>
              </w:rPr>
              <w:t>690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690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Первомайская</w:t>
            </w:r>
          </w:p>
        </w:tc>
        <w:tc>
          <w:tcPr>
            <w:tcW w:w="0" w:type="auto"/>
          </w:tcPr>
          <w:p w:rsidR="00F44EFB" w:rsidRPr="00537809" w:rsidRDefault="00F44EFB" w:rsidP="003A4939">
            <w:pPr>
              <w:rPr>
                <w:sz w:val="24"/>
                <w:szCs w:val="24"/>
              </w:rPr>
            </w:pPr>
            <w:r w:rsidRPr="00537809">
              <w:rPr>
                <w:sz w:val="24"/>
                <w:szCs w:val="24"/>
              </w:rPr>
              <w:t>1150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1150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w:t>
            </w:r>
            <w:proofErr w:type="spellStart"/>
            <w:r w:rsidRPr="00537809">
              <w:rPr>
                <w:sz w:val="24"/>
                <w:szCs w:val="24"/>
              </w:rPr>
              <w:t>Гафурийская</w:t>
            </w:r>
            <w:proofErr w:type="spellEnd"/>
          </w:p>
        </w:tc>
        <w:tc>
          <w:tcPr>
            <w:tcW w:w="0" w:type="auto"/>
          </w:tcPr>
          <w:p w:rsidR="00F44EFB" w:rsidRPr="00537809" w:rsidRDefault="00F44EFB" w:rsidP="003A4939">
            <w:pPr>
              <w:rPr>
                <w:sz w:val="24"/>
                <w:szCs w:val="24"/>
              </w:rPr>
            </w:pPr>
            <w:r w:rsidRPr="00537809">
              <w:rPr>
                <w:sz w:val="24"/>
                <w:szCs w:val="24"/>
              </w:rPr>
              <w:t>780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780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b/>
                <w:sz w:val="24"/>
                <w:szCs w:val="24"/>
              </w:rPr>
            </w:pPr>
            <w:r w:rsidRPr="00537809">
              <w:rPr>
                <w:b/>
                <w:sz w:val="24"/>
                <w:szCs w:val="24"/>
              </w:rPr>
              <w:t xml:space="preserve">С. </w:t>
            </w:r>
            <w:proofErr w:type="spellStart"/>
            <w:r w:rsidRPr="00537809">
              <w:rPr>
                <w:b/>
                <w:sz w:val="24"/>
                <w:szCs w:val="24"/>
              </w:rPr>
              <w:t>Янагушево</w:t>
            </w:r>
            <w:proofErr w:type="spellEnd"/>
          </w:p>
        </w:tc>
        <w:tc>
          <w:tcPr>
            <w:tcW w:w="0" w:type="auto"/>
          </w:tcPr>
          <w:p w:rsidR="00F44EFB" w:rsidRPr="00537809" w:rsidRDefault="00F44EFB" w:rsidP="003A4939">
            <w:pPr>
              <w:rPr>
                <w:sz w:val="24"/>
                <w:szCs w:val="24"/>
              </w:rPr>
            </w:pPr>
            <w:r w:rsidRPr="00537809">
              <w:rPr>
                <w:sz w:val="24"/>
                <w:szCs w:val="24"/>
              </w:rPr>
              <w:t>7280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1910</w:t>
            </w:r>
          </w:p>
        </w:tc>
        <w:tc>
          <w:tcPr>
            <w:tcW w:w="0" w:type="auto"/>
          </w:tcPr>
          <w:p w:rsidR="00F44EFB" w:rsidRPr="00537809" w:rsidRDefault="00F44EFB" w:rsidP="003A4939">
            <w:pPr>
              <w:rPr>
                <w:sz w:val="24"/>
                <w:szCs w:val="24"/>
              </w:rPr>
            </w:pPr>
            <w:r w:rsidRPr="00537809">
              <w:rPr>
                <w:sz w:val="24"/>
                <w:szCs w:val="24"/>
              </w:rPr>
              <w:t>2300</w:t>
            </w:r>
          </w:p>
        </w:tc>
        <w:tc>
          <w:tcPr>
            <w:tcW w:w="0" w:type="auto"/>
          </w:tcPr>
          <w:p w:rsidR="00F44EFB" w:rsidRPr="00537809" w:rsidRDefault="00F44EFB" w:rsidP="003A4939">
            <w:pPr>
              <w:rPr>
                <w:sz w:val="24"/>
                <w:szCs w:val="24"/>
              </w:rPr>
            </w:pPr>
            <w:r w:rsidRPr="00537809">
              <w:rPr>
                <w:sz w:val="24"/>
                <w:szCs w:val="24"/>
              </w:rPr>
              <w:t>3130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Фрунзе</w:t>
            </w:r>
          </w:p>
        </w:tc>
        <w:tc>
          <w:tcPr>
            <w:tcW w:w="0" w:type="auto"/>
          </w:tcPr>
          <w:p w:rsidR="00F44EFB" w:rsidRPr="00537809" w:rsidRDefault="00F44EFB" w:rsidP="003A4939">
            <w:pPr>
              <w:rPr>
                <w:sz w:val="24"/>
                <w:szCs w:val="24"/>
              </w:rPr>
            </w:pPr>
            <w:r w:rsidRPr="00537809">
              <w:rPr>
                <w:sz w:val="24"/>
                <w:szCs w:val="24"/>
              </w:rPr>
              <w:t>850</w:t>
            </w:r>
          </w:p>
        </w:tc>
        <w:tc>
          <w:tcPr>
            <w:tcW w:w="0" w:type="auto"/>
          </w:tcPr>
          <w:p w:rsidR="00F44EFB" w:rsidRPr="00537809" w:rsidRDefault="00F44EFB" w:rsidP="003A4939">
            <w:pPr>
              <w:rPr>
                <w:sz w:val="24"/>
                <w:szCs w:val="24"/>
              </w:rPr>
            </w:pPr>
            <w:r w:rsidRPr="00537809">
              <w:rPr>
                <w:sz w:val="24"/>
                <w:szCs w:val="24"/>
              </w:rPr>
              <w:t>10</w:t>
            </w:r>
          </w:p>
        </w:tc>
        <w:tc>
          <w:tcPr>
            <w:tcW w:w="0" w:type="auto"/>
          </w:tcPr>
          <w:p w:rsidR="00F44EFB" w:rsidRPr="00537809" w:rsidRDefault="00F44EFB" w:rsidP="003A4939">
            <w:pPr>
              <w:rPr>
                <w:sz w:val="24"/>
                <w:szCs w:val="24"/>
              </w:rPr>
            </w:pPr>
            <w:r w:rsidRPr="00537809">
              <w:rPr>
                <w:sz w:val="24"/>
                <w:szCs w:val="24"/>
              </w:rPr>
              <w:t>850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6/60</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Гагарина</w:t>
            </w:r>
          </w:p>
        </w:tc>
        <w:tc>
          <w:tcPr>
            <w:tcW w:w="0" w:type="auto"/>
          </w:tcPr>
          <w:p w:rsidR="00F44EFB" w:rsidRPr="00537809" w:rsidRDefault="00F44EFB" w:rsidP="003A4939">
            <w:pPr>
              <w:rPr>
                <w:sz w:val="24"/>
                <w:szCs w:val="24"/>
              </w:rPr>
            </w:pPr>
            <w:r w:rsidRPr="00537809">
              <w:rPr>
                <w:sz w:val="24"/>
                <w:szCs w:val="24"/>
              </w:rPr>
              <w:t>810</w:t>
            </w:r>
          </w:p>
        </w:tc>
        <w:tc>
          <w:tcPr>
            <w:tcW w:w="0" w:type="auto"/>
          </w:tcPr>
          <w:p w:rsidR="00F44EFB" w:rsidRPr="00537809" w:rsidRDefault="00F44EFB" w:rsidP="003A4939">
            <w:pPr>
              <w:rPr>
                <w:sz w:val="24"/>
                <w:szCs w:val="24"/>
              </w:rPr>
            </w:pPr>
            <w:r w:rsidRPr="00537809">
              <w:rPr>
                <w:sz w:val="24"/>
                <w:szCs w:val="24"/>
              </w:rPr>
              <w:t>10</w:t>
            </w:r>
          </w:p>
        </w:tc>
        <w:tc>
          <w:tcPr>
            <w:tcW w:w="0" w:type="auto"/>
          </w:tcPr>
          <w:p w:rsidR="00F44EFB" w:rsidRPr="00537809" w:rsidRDefault="00F44EFB" w:rsidP="003A4939">
            <w:pPr>
              <w:rPr>
                <w:sz w:val="24"/>
                <w:szCs w:val="24"/>
              </w:rPr>
            </w:pPr>
            <w:r w:rsidRPr="00537809">
              <w:rPr>
                <w:sz w:val="24"/>
                <w:szCs w:val="24"/>
              </w:rPr>
              <w:t>300</w:t>
            </w:r>
          </w:p>
        </w:tc>
        <w:tc>
          <w:tcPr>
            <w:tcW w:w="0" w:type="auto"/>
          </w:tcPr>
          <w:p w:rsidR="00F44EFB" w:rsidRPr="00537809" w:rsidRDefault="00F44EFB" w:rsidP="003A4939">
            <w:pPr>
              <w:rPr>
                <w:sz w:val="24"/>
                <w:szCs w:val="24"/>
              </w:rPr>
            </w:pPr>
            <w:r w:rsidRPr="00537809">
              <w:rPr>
                <w:sz w:val="24"/>
                <w:szCs w:val="24"/>
              </w:rPr>
              <w:t>510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1/6</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Блюхера</w:t>
            </w:r>
          </w:p>
        </w:tc>
        <w:tc>
          <w:tcPr>
            <w:tcW w:w="0" w:type="auto"/>
          </w:tcPr>
          <w:p w:rsidR="00F44EFB" w:rsidRPr="00537809" w:rsidRDefault="00F44EFB" w:rsidP="003A4939">
            <w:pPr>
              <w:rPr>
                <w:sz w:val="24"/>
                <w:szCs w:val="24"/>
              </w:rPr>
            </w:pPr>
            <w:r w:rsidRPr="00537809">
              <w:rPr>
                <w:sz w:val="24"/>
                <w:szCs w:val="24"/>
              </w:rPr>
              <w:t>700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r w:rsidRPr="00537809">
              <w:rPr>
                <w:sz w:val="24"/>
                <w:szCs w:val="24"/>
              </w:rPr>
              <w:t>200</w:t>
            </w:r>
          </w:p>
        </w:tc>
        <w:tc>
          <w:tcPr>
            <w:tcW w:w="0" w:type="auto"/>
          </w:tcPr>
          <w:p w:rsidR="00F44EFB" w:rsidRPr="00537809" w:rsidRDefault="00F44EFB" w:rsidP="003A4939">
            <w:pPr>
              <w:rPr>
                <w:sz w:val="24"/>
                <w:szCs w:val="24"/>
              </w:rPr>
            </w:pPr>
            <w:r w:rsidRPr="00537809">
              <w:rPr>
                <w:sz w:val="24"/>
                <w:szCs w:val="24"/>
              </w:rPr>
              <w:t>500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Клубная</w:t>
            </w:r>
          </w:p>
        </w:tc>
        <w:tc>
          <w:tcPr>
            <w:tcW w:w="0" w:type="auto"/>
          </w:tcPr>
          <w:p w:rsidR="00F44EFB" w:rsidRPr="00537809" w:rsidRDefault="00F44EFB" w:rsidP="003A4939">
            <w:pPr>
              <w:rPr>
                <w:sz w:val="24"/>
                <w:szCs w:val="24"/>
              </w:rPr>
            </w:pPr>
            <w:r w:rsidRPr="00537809">
              <w:rPr>
                <w:sz w:val="24"/>
                <w:szCs w:val="24"/>
              </w:rPr>
              <w:t>560</w:t>
            </w:r>
          </w:p>
        </w:tc>
        <w:tc>
          <w:tcPr>
            <w:tcW w:w="0" w:type="auto"/>
          </w:tcPr>
          <w:p w:rsidR="00F44EFB" w:rsidRPr="00537809" w:rsidRDefault="00F44EFB" w:rsidP="003A4939">
            <w:pPr>
              <w:rPr>
                <w:sz w:val="24"/>
                <w:szCs w:val="24"/>
              </w:rPr>
            </w:pPr>
            <w:r w:rsidRPr="00537809">
              <w:rPr>
                <w:sz w:val="24"/>
                <w:szCs w:val="24"/>
              </w:rPr>
              <w:t>10</w:t>
            </w:r>
          </w:p>
        </w:tc>
        <w:tc>
          <w:tcPr>
            <w:tcW w:w="0" w:type="auto"/>
          </w:tcPr>
          <w:p w:rsidR="00F44EFB" w:rsidRPr="00537809" w:rsidRDefault="00F44EFB" w:rsidP="003A4939">
            <w:pPr>
              <w:rPr>
                <w:sz w:val="24"/>
                <w:szCs w:val="24"/>
              </w:rPr>
            </w:pPr>
            <w:r w:rsidRPr="00537809">
              <w:rPr>
                <w:sz w:val="24"/>
                <w:szCs w:val="24"/>
              </w:rPr>
              <w:t>560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2/20</w:t>
            </w:r>
          </w:p>
        </w:tc>
      </w:tr>
      <w:tr w:rsidR="00F44EFB" w:rsidRPr="00537809" w:rsidTr="00935756">
        <w:tc>
          <w:tcPr>
            <w:tcW w:w="0" w:type="auto"/>
          </w:tcPr>
          <w:p w:rsidR="00F44EFB" w:rsidRPr="00537809" w:rsidRDefault="00F44EFB" w:rsidP="003A4939">
            <w:pPr>
              <w:rPr>
                <w:sz w:val="24"/>
                <w:szCs w:val="24"/>
              </w:rPr>
            </w:pPr>
            <w:r w:rsidRPr="00537809">
              <w:rPr>
                <w:sz w:val="24"/>
                <w:szCs w:val="24"/>
              </w:rPr>
              <w:lastRenderedPageBreak/>
              <w:t xml:space="preserve">Ул. Г. </w:t>
            </w:r>
            <w:proofErr w:type="spellStart"/>
            <w:r w:rsidRPr="00537809">
              <w:rPr>
                <w:sz w:val="24"/>
                <w:szCs w:val="24"/>
              </w:rPr>
              <w:t>Загитова</w:t>
            </w:r>
            <w:proofErr w:type="spellEnd"/>
          </w:p>
        </w:tc>
        <w:tc>
          <w:tcPr>
            <w:tcW w:w="0" w:type="auto"/>
          </w:tcPr>
          <w:p w:rsidR="00F44EFB" w:rsidRPr="00537809" w:rsidRDefault="00F44EFB" w:rsidP="003A4939">
            <w:pPr>
              <w:rPr>
                <w:sz w:val="24"/>
                <w:szCs w:val="24"/>
              </w:rPr>
            </w:pPr>
            <w:r w:rsidRPr="00537809">
              <w:rPr>
                <w:sz w:val="24"/>
                <w:szCs w:val="24"/>
              </w:rPr>
              <w:t>810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810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2/16</w:t>
            </w: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Горького </w:t>
            </w:r>
          </w:p>
        </w:tc>
        <w:tc>
          <w:tcPr>
            <w:tcW w:w="0" w:type="auto"/>
          </w:tcPr>
          <w:p w:rsidR="00F44EFB" w:rsidRPr="00537809" w:rsidRDefault="00F44EFB" w:rsidP="003A4939">
            <w:pPr>
              <w:rPr>
                <w:sz w:val="24"/>
                <w:szCs w:val="24"/>
              </w:rPr>
            </w:pPr>
            <w:r w:rsidRPr="00537809">
              <w:rPr>
                <w:sz w:val="24"/>
                <w:szCs w:val="24"/>
              </w:rPr>
              <w:t>990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990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w:t>
            </w:r>
            <w:proofErr w:type="spellStart"/>
            <w:r w:rsidRPr="00537809">
              <w:rPr>
                <w:sz w:val="24"/>
                <w:szCs w:val="24"/>
              </w:rPr>
              <w:t>Чуртанкулевская</w:t>
            </w:r>
            <w:proofErr w:type="spellEnd"/>
          </w:p>
        </w:tc>
        <w:tc>
          <w:tcPr>
            <w:tcW w:w="0" w:type="auto"/>
          </w:tcPr>
          <w:p w:rsidR="00F44EFB" w:rsidRPr="00537809" w:rsidRDefault="00F44EFB" w:rsidP="003A4939">
            <w:pPr>
              <w:rPr>
                <w:sz w:val="24"/>
                <w:szCs w:val="24"/>
              </w:rPr>
            </w:pPr>
            <w:r w:rsidRPr="00537809">
              <w:rPr>
                <w:sz w:val="24"/>
                <w:szCs w:val="24"/>
              </w:rPr>
              <w:t>590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590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Трактовая</w:t>
            </w:r>
          </w:p>
        </w:tc>
        <w:tc>
          <w:tcPr>
            <w:tcW w:w="0" w:type="auto"/>
          </w:tcPr>
          <w:p w:rsidR="00F44EFB" w:rsidRPr="00537809" w:rsidRDefault="00F44EFB" w:rsidP="003A4939">
            <w:pPr>
              <w:rPr>
                <w:sz w:val="24"/>
                <w:szCs w:val="24"/>
              </w:rPr>
            </w:pPr>
            <w:r w:rsidRPr="00537809">
              <w:rPr>
                <w:sz w:val="24"/>
                <w:szCs w:val="24"/>
              </w:rPr>
              <w:t>500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500</w:t>
            </w:r>
          </w:p>
        </w:tc>
        <w:tc>
          <w:tcPr>
            <w:tcW w:w="0" w:type="auto"/>
          </w:tcPr>
          <w:p w:rsidR="00F44EFB" w:rsidRPr="00537809" w:rsidRDefault="00F44EFB" w:rsidP="003A4939">
            <w:pPr>
              <w:rPr>
                <w:sz w:val="24"/>
                <w:szCs w:val="24"/>
              </w:rPr>
            </w:pPr>
            <w:r w:rsidRPr="00537809">
              <w:rPr>
                <w:sz w:val="24"/>
                <w:szCs w:val="24"/>
              </w:rPr>
              <w:t>1/6</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9-Мая</w:t>
            </w:r>
          </w:p>
        </w:tc>
        <w:tc>
          <w:tcPr>
            <w:tcW w:w="0" w:type="auto"/>
          </w:tcPr>
          <w:p w:rsidR="00F44EFB" w:rsidRPr="00537809" w:rsidRDefault="00F44EFB" w:rsidP="003A4939">
            <w:pPr>
              <w:rPr>
                <w:sz w:val="24"/>
                <w:szCs w:val="24"/>
              </w:rPr>
            </w:pPr>
            <w:r w:rsidRPr="00537809">
              <w:rPr>
                <w:sz w:val="24"/>
                <w:szCs w:val="24"/>
              </w:rPr>
              <w:t>650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650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Школьная</w:t>
            </w:r>
          </w:p>
        </w:tc>
        <w:tc>
          <w:tcPr>
            <w:tcW w:w="0" w:type="auto"/>
          </w:tcPr>
          <w:p w:rsidR="00F44EFB" w:rsidRPr="00537809" w:rsidRDefault="00F44EFB" w:rsidP="003A4939">
            <w:pPr>
              <w:rPr>
                <w:sz w:val="24"/>
                <w:szCs w:val="24"/>
              </w:rPr>
            </w:pPr>
            <w:r w:rsidRPr="00537809">
              <w:rPr>
                <w:sz w:val="24"/>
                <w:szCs w:val="24"/>
              </w:rPr>
              <w:t>400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400</w:t>
            </w:r>
          </w:p>
        </w:tc>
        <w:tc>
          <w:tcPr>
            <w:tcW w:w="0" w:type="auto"/>
          </w:tcPr>
          <w:p w:rsidR="00F44EFB" w:rsidRPr="00537809" w:rsidRDefault="00F44EFB" w:rsidP="003A4939">
            <w:pPr>
              <w:rPr>
                <w:sz w:val="24"/>
                <w:szCs w:val="24"/>
              </w:rPr>
            </w:pPr>
            <w:r w:rsidRPr="00537809">
              <w:rPr>
                <w:sz w:val="24"/>
                <w:szCs w:val="24"/>
              </w:rPr>
              <w:t>1/8</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Степная</w:t>
            </w:r>
          </w:p>
        </w:tc>
        <w:tc>
          <w:tcPr>
            <w:tcW w:w="0" w:type="auto"/>
          </w:tcPr>
          <w:p w:rsidR="00F44EFB" w:rsidRPr="00537809" w:rsidRDefault="00F44EFB" w:rsidP="003A4939">
            <w:pPr>
              <w:rPr>
                <w:sz w:val="24"/>
                <w:szCs w:val="24"/>
              </w:rPr>
            </w:pPr>
            <w:r w:rsidRPr="00537809">
              <w:rPr>
                <w:sz w:val="24"/>
                <w:szCs w:val="24"/>
              </w:rPr>
              <w:t>420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420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b/>
                <w:sz w:val="24"/>
                <w:szCs w:val="24"/>
              </w:rPr>
            </w:pPr>
            <w:r w:rsidRPr="00537809">
              <w:rPr>
                <w:b/>
                <w:sz w:val="24"/>
                <w:szCs w:val="24"/>
              </w:rPr>
              <w:t xml:space="preserve">Д. </w:t>
            </w:r>
            <w:proofErr w:type="spellStart"/>
            <w:r w:rsidRPr="00537809">
              <w:rPr>
                <w:b/>
                <w:sz w:val="24"/>
                <w:szCs w:val="24"/>
              </w:rPr>
              <w:t>Новосафарово</w:t>
            </w:r>
            <w:proofErr w:type="spellEnd"/>
          </w:p>
        </w:tc>
        <w:tc>
          <w:tcPr>
            <w:tcW w:w="0" w:type="auto"/>
          </w:tcPr>
          <w:p w:rsidR="00F44EFB" w:rsidRPr="00537809" w:rsidRDefault="00F44EFB" w:rsidP="003A4939">
            <w:pPr>
              <w:rPr>
                <w:sz w:val="24"/>
                <w:szCs w:val="24"/>
              </w:rPr>
            </w:pPr>
            <w:r w:rsidRPr="00537809">
              <w:rPr>
                <w:sz w:val="24"/>
                <w:szCs w:val="24"/>
              </w:rPr>
              <w:t>1600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1600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Дачная</w:t>
            </w:r>
          </w:p>
        </w:tc>
        <w:tc>
          <w:tcPr>
            <w:tcW w:w="0" w:type="auto"/>
          </w:tcPr>
          <w:p w:rsidR="00F44EFB" w:rsidRPr="00537809" w:rsidRDefault="00F44EFB" w:rsidP="003A4939">
            <w:pPr>
              <w:rPr>
                <w:sz w:val="24"/>
                <w:szCs w:val="24"/>
              </w:rPr>
            </w:pPr>
            <w:r w:rsidRPr="00537809">
              <w:rPr>
                <w:sz w:val="24"/>
                <w:szCs w:val="24"/>
              </w:rPr>
              <w:t>580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580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Горького</w:t>
            </w:r>
          </w:p>
        </w:tc>
        <w:tc>
          <w:tcPr>
            <w:tcW w:w="0" w:type="auto"/>
          </w:tcPr>
          <w:p w:rsidR="00F44EFB" w:rsidRPr="00537809" w:rsidRDefault="00F44EFB" w:rsidP="003A4939">
            <w:pPr>
              <w:rPr>
                <w:sz w:val="24"/>
                <w:szCs w:val="24"/>
              </w:rPr>
            </w:pPr>
            <w:r w:rsidRPr="00537809">
              <w:rPr>
                <w:sz w:val="24"/>
                <w:szCs w:val="24"/>
              </w:rPr>
              <w:t>310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310</w:t>
            </w:r>
          </w:p>
        </w:tc>
        <w:tc>
          <w:tcPr>
            <w:tcW w:w="0" w:type="auto"/>
          </w:tcPr>
          <w:p w:rsidR="00F44EFB" w:rsidRPr="00537809" w:rsidRDefault="00F44EFB" w:rsidP="003A4939">
            <w:pPr>
              <w:rPr>
                <w:sz w:val="24"/>
                <w:szCs w:val="24"/>
              </w:rPr>
            </w:pPr>
            <w:r w:rsidRPr="00537809">
              <w:rPr>
                <w:sz w:val="24"/>
                <w:szCs w:val="24"/>
              </w:rPr>
              <w:t>1/6</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Пушкина</w:t>
            </w:r>
          </w:p>
        </w:tc>
        <w:tc>
          <w:tcPr>
            <w:tcW w:w="0" w:type="auto"/>
          </w:tcPr>
          <w:p w:rsidR="00F44EFB" w:rsidRPr="00537809" w:rsidRDefault="00F44EFB" w:rsidP="003A4939">
            <w:pPr>
              <w:rPr>
                <w:sz w:val="24"/>
                <w:szCs w:val="24"/>
              </w:rPr>
            </w:pPr>
            <w:r w:rsidRPr="00537809">
              <w:rPr>
                <w:sz w:val="24"/>
                <w:szCs w:val="24"/>
              </w:rPr>
              <w:t>330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330</w:t>
            </w:r>
          </w:p>
        </w:tc>
        <w:tc>
          <w:tcPr>
            <w:tcW w:w="0" w:type="auto"/>
          </w:tcPr>
          <w:p w:rsidR="00F44EFB" w:rsidRPr="00537809" w:rsidRDefault="00F44EFB" w:rsidP="003A4939">
            <w:pPr>
              <w:rPr>
                <w:sz w:val="24"/>
                <w:szCs w:val="24"/>
              </w:rPr>
            </w:pPr>
            <w:r w:rsidRPr="00537809">
              <w:rPr>
                <w:sz w:val="24"/>
                <w:szCs w:val="24"/>
              </w:rPr>
              <w:t>1/8</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Магазинная</w:t>
            </w:r>
          </w:p>
        </w:tc>
        <w:tc>
          <w:tcPr>
            <w:tcW w:w="0" w:type="auto"/>
          </w:tcPr>
          <w:p w:rsidR="00F44EFB" w:rsidRPr="00537809" w:rsidRDefault="00F44EFB" w:rsidP="003A4939">
            <w:pPr>
              <w:rPr>
                <w:sz w:val="24"/>
                <w:szCs w:val="24"/>
              </w:rPr>
            </w:pPr>
            <w:r w:rsidRPr="00537809">
              <w:rPr>
                <w:sz w:val="24"/>
                <w:szCs w:val="24"/>
              </w:rPr>
              <w:t>380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380</w:t>
            </w:r>
          </w:p>
        </w:tc>
        <w:tc>
          <w:tcPr>
            <w:tcW w:w="0" w:type="auto"/>
          </w:tcPr>
          <w:p w:rsidR="00F44EFB" w:rsidRPr="00537809" w:rsidRDefault="00F44EFB" w:rsidP="003A4939">
            <w:pPr>
              <w:rPr>
                <w:sz w:val="24"/>
                <w:szCs w:val="24"/>
              </w:rPr>
            </w:pPr>
          </w:p>
        </w:tc>
      </w:tr>
    </w:tbl>
    <w:p w:rsidR="00F44EFB" w:rsidRDefault="00F44EFB" w:rsidP="00F44EFB">
      <w:pPr>
        <w:tabs>
          <w:tab w:val="left" w:pos="3131"/>
        </w:tabs>
        <w:jc w:val="center"/>
      </w:pPr>
    </w:p>
    <w:p w:rsidR="00D0403E" w:rsidRDefault="00526DE5" w:rsidP="00D0403E">
      <w:pPr>
        <w:tabs>
          <w:tab w:val="left" w:pos="3131"/>
        </w:tabs>
        <w:jc w:val="right"/>
      </w:pPr>
      <w:r>
        <w:t xml:space="preserve">Таблица </w:t>
      </w:r>
      <w:r w:rsidR="00F2521B">
        <w:t>8</w:t>
      </w:r>
      <w:r w:rsidR="00D0403E">
        <w:t>.</w:t>
      </w:r>
    </w:p>
    <w:p w:rsidR="00D0403E" w:rsidRDefault="00D0403E" w:rsidP="00D0403E">
      <w:pPr>
        <w:tabs>
          <w:tab w:val="left" w:pos="3131"/>
        </w:tabs>
        <w:jc w:val="center"/>
      </w:pPr>
      <w:r>
        <w:t>Расчет асфальтового покрытия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486"/>
        <w:gridCol w:w="1634"/>
        <w:gridCol w:w="2189"/>
        <w:gridCol w:w="1817"/>
      </w:tblGrid>
      <w:tr w:rsidR="00D0403E" w:rsidRPr="00272835" w:rsidTr="00AC0D18">
        <w:trPr>
          <w:trHeight w:val="507"/>
        </w:trPr>
        <w:tc>
          <w:tcPr>
            <w:tcW w:w="0" w:type="auto"/>
            <w:vMerge w:val="restart"/>
          </w:tcPr>
          <w:p w:rsidR="00D0403E" w:rsidRPr="00AC0D18" w:rsidRDefault="00D0403E" w:rsidP="003A4939">
            <w:pPr>
              <w:tabs>
                <w:tab w:val="left" w:pos="1709"/>
              </w:tabs>
              <w:spacing w:line="240" w:lineRule="auto"/>
              <w:ind w:firstLine="0"/>
              <w:rPr>
                <w:rFonts w:eastAsia="Times New Roman" w:cs="Times New Roman"/>
                <w:szCs w:val="28"/>
              </w:rPr>
            </w:pPr>
            <w:proofErr w:type="spellStart"/>
            <w:r w:rsidRPr="00AC0D18">
              <w:rPr>
                <w:rFonts w:eastAsia="Times New Roman" w:cs="Times New Roman"/>
                <w:szCs w:val="28"/>
              </w:rPr>
              <w:t>Дорги</w:t>
            </w:r>
            <w:proofErr w:type="spellEnd"/>
            <w:r w:rsidRPr="00AC0D18">
              <w:rPr>
                <w:rFonts w:eastAsia="Times New Roman" w:cs="Times New Roman"/>
                <w:szCs w:val="28"/>
              </w:rPr>
              <w:t xml:space="preserve"> населенного пункта</w:t>
            </w:r>
          </w:p>
        </w:tc>
        <w:tc>
          <w:tcPr>
            <w:tcW w:w="0" w:type="auto"/>
            <w:vMerge w:val="restart"/>
          </w:tcPr>
          <w:p w:rsidR="00D0403E" w:rsidRPr="00AC0D18" w:rsidRDefault="00D0403E"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 xml:space="preserve">Длина дороги, </w:t>
            </w:r>
            <w:proofErr w:type="gramStart"/>
            <w:r w:rsidRPr="00AC0D18">
              <w:rPr>
                <w:rFonts w:eastAsia="Times New Roman" w:cs="Times New Roman"/>
                <w:szCs w:val="28"/>
              </w:rPr>
              <w:t>м</w:t>
            </w:r>
            <w:proofErr w:type="gramEnd"/>
          </w:p>
        </w:tc>
        <w:tc>
          <w:tcPr>
            <w:tcW w:w="0" w:type="auto"/>
            <w:vMerge w:val="restart"/>
          </w:tcPr>
          <w:p w:rsidR="00D0403E" w:rsidRPr="00AC0D18" w:rsidRDefault="00D0403E"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 xml:space="preserve">Ширина дороги, </w:t>
            </w:r>
            <w:proofErr w:type="gramStart"/>
            <w:r w:rsidRPr="00AC0D18">
              <w:rPr>
                <w:rFonts w:eastAsia="Times New Roman" w:cs="Times New Roman"/>
                <w:szCs w:val="28"/>
              </w:rPr>
              <w:t>м</w:t>
            </w:r>
            <w:proofErr w:type="gramEnd"/>
          </w:p>
        </w:tc>
        <w:tc>
          <w:tcPr>
            <w:tcW w:w="0" w:type="auto"/>
            <w:vMerge w:val="restart"/>
          </w:tcPr>
          <w:p w:rsidR="00D0403E" w:rsidRPr="00AC0D18" w:rsidRDefault="00D0403E"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 xml:space="preserve">Потребуется </w:t>
            </w:r>
            <w:proofErr w:type="spellStart"/>
            <w:r w:rsidRPr="00AC0D18">
              <w:rPr>
                <w:rFonts w:eastAsia="Times New Roman" w:cs="Times New Roman"/>
                <w:szCs w:val="28"/>
              </w:rPr>
              <w:t>асфальта</w:t>
            </w:r>
            <w:proofErr w:type="gramStart"/>
            <w:r w:rsidRPr="00AC0D18">
              <w:rPr>
                <w:rFonts w:eastAsia="Times New Roman" w:cs="Times New Roman"/>
                <w:szCs w:val="28"/>
              </w:rPr>
              <w:t>,т</w:t>
            </w:r>
            <w:proofErr w:type="spellEnd"/>
            <w:proofErr w:type="gramEnd"/>
          </w:p>
        </w:tc>
        <w:tc>
          <w:tcPr>
            <w:tcW w:w="0" w:type="auto"/>
            <w:vMerge w:val="restart"/>
          </w:tcPr>
          <w:p w:rsidR="00D0403E" w:rsidRPr="00AC0D18" w:rsidRDefault="00D0403E"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Общая стоимость</w:t>
            </w:r>
          </w:p>
        </w:tc>
      </w:tr>
      <w:tr w:rsidR="00D0403E" w:rsidRPr="00272835" w:rsidTr="00AC0D18">
        <w:trPr>
          <w:trHeight w:val="506"/>
        </w:trPr>
        <w:tc>
          <w:tcPr>
            <w:tcW w:w="0" w:type="auto"/>
            <w:vMerge/>
          </w:tcPr>
          <w:p w:rsidR="00D0403E" w:rsidRPr="00AC0D18" w:rsidRDefault="00D0403E" w:rsidP="003A4939">
            <w:pPr>
              <w:tabs>
                <w:tab w:val="left" w:pos="1709"/>
              </w:tabs>
              <w:spacing w:line="240" w:lineRule="auto"/>
              <w:ind w:firstLine="0"/>
              <w:rPr>
                <w:rFonts w:eastAsia="Times New Roman" w:cs="Times New Roman"/>
                <w:szCs w:val="28"/>
              </w:rPr>
            </w:pPr>
          </w:p>
        </w:tc>
        <w:tc>
          <w:tcPr>
            <w:tcW w:w="0" w:type="auto"/>
            <w:vMerge/>
          </w:tcPr>
          <w:p w:rsidR="00D0403E" w:rsidRPr="00AC0D18" w:rsidRDefault="00D0403E" w:rsidP="003A4939">
            <w:pPr>
              <w:tabs>
                <w:tab w:val="left" w:pos="1709"/>
              </w:tabs>
              <w:spacing w:line="240" w:lineRule="auto"/>
              <w:ind w:firstLine="0"/>
              <w:rPr>
                <w:rFonts w:eastAsia="Times New Roman" w:cs="Times New Roman"/>
                <w:szCs w:val="28"/>
              </w:rPr>
            </w:pPr>
          </w:p>
        </w:tc>
        <w:tc>
          <w:tcPr>
            <w:tcW w:w="0" w:type="auto"/>
            <w:vMerge/>
          </w:tcPr>
          <w:p w:rsidR="00D0403E" w:rsidRPr="00AC0D18" w:rsidRDefault="00D0403E" w:rsidP="003A4939">
            <w:pPr>
              <w:tabs>
                <w:tab w:val="left" w:pos="1709"/>
              </w:tabs>
              <w:spacing w:line="240" w:lineRule="auto"/>
              <w:ind w:firstLine="0"/>
              <w:rPr>
                <w:rFonts w:eastAsia="Times New Roman" w:cs="Times New Roman"/>
                <w:szCs w:val="28"/>
              </w:rPr>
            </w:pPr>
          </w:p>
        </w:tc>
        <w:tc>
          <w:tcPr>
            <w:tcW w:w="0" w:type="auto"/>
            <w:vMerge/>
          </w:tcPr>
          <w:p w:rsidR="00D0403E" w:rsidRPr="00AC0D18" w:rsidRDefault="00D0403E" w:rsidP="003A4939">
            <w:pPr>
              <w:tabs>
                <w:tab w:val="left" w:pos="1709"/>
              </w:tabs>
              <w:spacing w:line="240" w:lineRule="auto"/>
              <w:ind w:firstLine="0"/>
              <w:rPr>
                <w:rFonts w:eastAsia="Times New Roman" w:cs="Times New Roman"/>
                <w:szCs w:val="28"/>
              </w:rPr>
            </w:pPr>
          </w:p>
        </w:tc>
        <w:tc>
          <w:tcPr>
            <w:tcW w:w="0" w:type="auto"/>
            <w:vMerge/>
          </w:tcPr>
          <w:p w:rsidR="00D0403E" w:rsidRPr="00AC0D18" w:rsidRDefault="00D0403E" w:rsidP="003A4939">
            <w:pPr>
              <w:tabs>
                <w:tab w:val="left" w:pos="1709"/>
              </w:tabs>
              <w:spacing w:line="240" w:lineRule="auto"/>
              <w:ind w:firstLine="0"/>
              <w:rPr>
                <w:rFonts w:eastAsia="Times New Roman" w:cs="Times New Roman"/>
                <w:szCs w:val="28"/>
              </w:rPr>
            </w:pPr>
          </w:p>
        </w:tc>
      </w:tr>
      <w:tr w:rsidR="00AC0D18" w:rsidRPr="00272835" w:rsidTr="00AC0D18">
        <w:tc>
          <w:tcPr>
            <w:tcW w:w="0" w:type="auto"/>
          </w:tcPr>
          <w:p w:rsidR="00AC0D18" w:rsidRPr="00AC0D18" w:rsidRDefault="00AC0D18" w:rsidP="003A4939">
            <w:pPr>
              <w:tabs>
                <w:tab w:val="left" w:pos="1709"/>
              </w:tabs>
              <w:spacing w:line="240" w:lineRule="auto"/>
              <w:ind w:firstLine="0"/>
              <w:rPr>
                <w:rFonts w:eastAsia="Times New Roman" w:cs="Times New Roman"/>
                <w:szCs w:val="28"/>
              </w:rPr>
            </w:pPr>
            <w:proofErr w:type="spellStart"/>
            <w:r w:rsidRPr="00AC0D18">
              <w:rPr>
                <w:rFonts w:eastAsia="Times New Roman" w:cs="Times New Roman"/>
                <w:szCs w:val="28"/>
              </w:rPr>
              <w:t>Баш-Байбаково</w:t>
            </w:r>
            <w:proofErr w:type="spellEnd"/>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830</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8</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796.8</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2047775.9</w:t>
            </w:r>
          </w:p>
        </w:tc>
      </w:tr>
      <w:tr w:rsidR="00AC0D18" w:rsidRPr="00272835" w:rsidTr="00AC0D18">
        <w:tc>
          <w:tcPr>
            <w:tcW w:w="0" w:type="auto"/>
          </w:tcPr>
          <w:p w:rsidR="00AC0D18" w:rsidRPr="00AC0D18" w:rsidRDefault="00AC0D18" w:rsidP="003A4939">
            <w:pPr>
              <w:tabs>
                <w:tab w:val="left" w:pos="1709"/>
              </w:tabs>
              <w:spacing w:line="240" w:lineRule="auto"/>
              <w:ind w:firstLine="0"/>
              <w:rPr>
                <w:rFonts w:eastAsia="Times New Roman" w:cs="Times New Roman"/>
                <w:szCs w:val="28"/>
              </w:rPr>
            </w:pPr>
            <w:proofErr w:type="spellStart"/>
            <w:r w:rsidRPr="00AC0D18">
              <w:rPr>
                <w:rFonts w:eastAsia="Times New Roman" w:cs="Times New Roman"/>
                <w:szCs w:val="28"/>
              </w:rPr>
              <w:t>Янагушево</w:t>
            </w:r>
            <w:proofErr w:type="spellEnd"/>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3130</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8</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3004.8</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7722336</w:t>
            </w:r>
          </w:p>
        </w:tc>
      </w:tr>
      <w:tr w:rsidR="00AC0D18" w:rsidRPr="00272835" w:rsidTr="00AC0D18">
        <w:tc>
          <w:tcPr>
            <w:tcW w:w="0" w:type="auto"/>
          </w:tcPr>
          <w:p w:rsidR="00AC0D18" w:rsidRPr="00AC0D18" w:rsidRDefault="00AC0D18" w:rsidP="003A4939">
            <w:pPr>
              <w:tabs>
                <w:tab w:val="left" w:pos="1709"/>
              </w:tabs>
              <w:spacing w:line="240" w:lineRule="auto"/>
              <w:ind w:firstLine="0"/>
              <w:rPr>
                <w:rFonts w:eastAsia="Times New Roman" w:cs="Times New Roman"/>
                <w:szCs w:val="28"/>
              </w:rPr>
            </w:pPr>
            <w:proofErr w:type="spellStart"/>
            <w:r w:rsidRPr="00AC0D18">
              <w:rPr>
                <w:rFonts w:eastAsia="Times New Roman" w:cs="Times New Roman"/>
                <w:szCs w:val="28"/>
              </w:rPr>
              <w:t>Новосафарово</w:t>
            </w:r>
            <w:proofErr w:type="spellEnd"/>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1600</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7</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1344</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3454080</w:t>
            </w:r>
          </w:p>
        </w:tc>
      </w:tr>
      <w:tr w:rsidR="00AC0D18" w:rsidRPr="00272835" w:rsidTr="00AC0D18">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Поселковые дороги</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9482</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7</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7964.88</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20469741.6</w:t>
            </w:r>
          </w:p>
        </w:tc>
      </w:tr>
      <w:tr w:rsidR="00AC0D18" w:rsidRPr="00272835" w:rsidTr="00AC0D18">
        <w:tc>
          <w:tcPr>
            <w:tcW w:w="0" w:type="auto"/>
          </w:tcPr>
          <w:p w:rsidR="00AC0D18" w:rsidRPr="00AC0D18" w:rsidRDefault="00AC0D18" w:rsidP="003A4939">
            <w:pPr>
              <w:tabs>
                <w:tab w:val="left" w:pos="1709"/>
              </w:tabs>
              <w:spacing w:line="240" w:lineRule="auto"/>
              <w:ind w:firstLine="0"/>
              <w:jc w:val="left"/>
              <w:rPr>
                <w:rFonts w:eastAsia="Times New Roman" w:cs="Times New Roman"/>
                <w:szCs w:val="28"/>
              </w:rPr>
            </w:pPr>
            <w:r w:rsidRPr="00AC0D18">
              <w:rPr>
                <w:rFonts w:eastAsia="Times New Roman" w:cs="Times New Roman"/>
                <w:szCs w:val="28"/>
              </w:rPr>
              <w:t>Всего</w:t>
            </w:r>
          </w:p>
        </w:tc>
        <w:tc>
          <w:tcPr>
            <w:tcW w:w="0" w:type="auto"/>
          </w:tcPr>
          <w:p w:rsidR="00AC0D18" w:rsidRPr="00AC0D18" w:rsidRDefault="00AC0D18" w:rsidP="003A4939">
            <w:pPr>
              <w:tabs>
                <w:tab w:val="left" w:pos="1709"/>
              </w:tabs>
              <w:spacing w:line="240" w:lineRule="auto"/>
              <w:ind w:firstLine="0"/>
              <w:jc w:val="center"/>
              <w:rPr>
                <w:rFonts w:eastAsia="Times New Roman" w:cs="Times New Roman"/>
                <w:szCs w:val="28"/>
              </w:rPr>
            </w:pPr>
          </w:p>
        </w:tc>
        <w:tc>
          <w:tcPr>
            <w:tcW w:w="0" w:type="auto"/>
          </w:tcPr>
          <w:p w:rsidR="00AC0D18" w:rsidRPr="00AC0D18" w:rsidRDefault="00AC0D18" w:rsidP="003A4939">
            <w:pPr>
              <w:tabs>
                <w:tab w:val="left" w:pos="1709"/>
              </w:tabs>
              <w:spacing w:line="240" w:lineRule="auto"/>
              <w:ind w:firstLine="0"/>
              <w:jc w:val="center"/>
              <w:rPr>
                <w:rFonts w:eastAsia="Times New Roman" w:cs="Times New Roman"/>
                <w:szCs w:val="28"/>
              </w:rPr>
            </w:pPr>
          </w:p>
        </w:tc>
        <w:tc>
          <w:tcPr>
            <w:tcW w:w="0" w:type="auto"/>
          </w:tcPr>
          <w:p w:rsidR="00AC0D18" w:rsidRPr="00AC0D18" w:rsidRDefault="00AC0D18" w:rsidP="003A4939">
            <w:pPr>
              <w:tabs>
                <w:tab w:val="left" w:pos="1709"/>
              </w:tabs>
              <w:spacing w:line="240" w:lineRule="auto"/>
              <w:ind w:firstLine="0"/>
              <w:jc w:val="center"/>
              <w:rPr>
                <w:rFonts w:eastAsia="Times New Roman" w:cs="Times New Roman"/>
                <w:szCs w:val="28"/>
              </w:rPr>
            </w:pPr>
            <w:r>
              <w:rPr>
                <w:rFonts w:eastAsia="Times New Roman" w:cs="Times New Roman"/>
                <w:szCs w:val="28"/>
              </w:rPr>
              <w:t>13110.48</w:t>
            </w:r>
          </w:p>
        </w:tc>
        <w:tc>
          <w:tcPr>
            <w:tcW w:w="0" w:type="auto"/>
          </w:tcPr>
          <w:p w:rsidR="00AC0D18" w:rsidRPr="00AC0D18" w:rsidRDefault="00AC0D18" w:rsidP="003A4939">
            <w:pPr>
              <w:tabs>
                <w:tab w:val="left" w:pos="1709"/>
              </w:tabs>
              <w:spacing w:line="240" w:lineRule="auto"/>
              <w:ind w:firstLine="0"/>
              <w:jc w:val="center"/>
              <w:rPr>
                <w:rFonts w:eastAsia="Times New Roman" w:cs="Times New Roman"/>
                <w:szCs w:val="28"/>
              </w:rPr>
            </w:pPr>
            <w:r>
              <w:rPr>
                <w:rFonts w:eastAsia="Times New Roman" w:cs="Times New Roman"/>
                <w:szCs w:val="28"/>
              </w:rPr>
              <w:t>33693933.5</w:t>
            </w:r>
          </w:p>
        </w:tc>
      </w:tr>
    </w:tbl>
    <w:p w:rsidR="00F44EFB" w:rsidRDefault="00F44EFB" w:rsidP="00F44EFB">
      <w:pPr>
        <w:tabs>
          <w:tab w:val="left" w:pos="3952"/>
        </w:tabs>
      </w:pPr>
    </w:p>
    <w:p w:rsidR="00AC0D18" w:rsidRDefault="00F2521B" w:rsidP="00217467">
      <w:pPr>
        <w:pStyle w:val="2"/>
      </w:pPr>
      <w:bookmarkStart w:id="15" w:name="_Toc394325365"/>
      <w:r>
        <w:t>1</w:t>
      </w:r>
      <w:r w:rsidR="00AC0D18">
        <w:t>.9 Инженерное оборудование территории</w:t>
      </w:r>
      <w:bookmarkEnd w:id="15"/>
    </w:p>
    <w:p w:rsidR="00AC0D18" w:rsidRDefault="00F2521B" w:rsidP="00217467">
      <w:pPr>
        <w:pStyle w:val="3"/>
      </w:pPr>
      <w:bookmarkStart w:id="16" w:name="_Toc394325366"/>
      <w:r>
        <w:t>1</w:t>
      </w:r>
      <w:r w:rsidR="00AC0D18">
        <w:t>.9.1 Водоснабжение</w:t>
      </w:r>
      <w:bookmarkEnd w:id="16"/>
    </w:p>
    <w:p w:rsidR="00AC0D18" w:rsidRDefault="00AC0D18" w:rsidP="00AC0D18">
      <w:pPr>
        <w:tabs>
          <w:tab w:val="left" w:pos="3131"/>
        </w:tabs>
      </w:pPr>
      <w:r>
        <w:t xml:space="preserve">По водным ресурсам </w:t>
      </w:r>
      <w:proofErr w:type="spellStart"/>
      <w:r>
        <w:t>Мишкинский</w:t>
      </w:r>
      <w:proofErr w:type="spellEnd"/>
      <w:r>
        <w:t xml:space="preserve"> район относится </w:t>
      </w:r>
      <w:proofErr w:type="gramStart"/>
      <w:r>
        <w:t>к</w:t>
      </w:r>
      <w:proofErr w:type="gramEnd"/>
      <w:r>
        <w:t xml:space="preserve"> надежно обеспеченным по подземным источникам воды.</w:t>
      </w:r>
    </w:p>
    <w:p w:rsidR="00AC0D18" w:rsidRDefault="00AC0D18" w:rsidP="00AC0D18">
      <w:pPr>
        <w:tabs>
          <w:tab w:val="left" w:pos="3131"/>
        </w:tabs>
      </w:pPr>
      <w: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AC0D18" w:rsidRDefault="00AC0D18" w:rsidP="00AC0D18">
      <w:pPr>
        <w:tabs>
          <w:tab w:val="left" w:pos="3952"/>
        </w:tabs>
      </w:pPr>
      <w:r w:rsidRPr="00AC0D18">
        <w:t xml:space="preserve">В д. </w:t>
      </w:r>
      <w:proofErr w:type="spellStart"/>
      <w:r w:rsidRPr="00AC0D18">
        <w:t>Урьяды</w:t>
      </w:r>
      <w:proofErr w:type="spellEnd"/>
      <w:r w:rsidRPr="00AC0D18">
        <w:t xml:space="preserve"> находится водонапорная башня на 50 куб., емкость с </w:t>
      </w:r>
      <w:proofErr w:type="spellStart"/>
      <w:r w:rsidRPr="00AC0D18">
        <w:t>мотопомпой</w:t>
      </w:r>
      <w:proofErr w:type="spellEnd"/>
      <w:r w:rsidRPr="00AC0D18">
        <w:t xml:space="preserve"> в ДПО. Центральное водоснабжение в сельском поселении отсутствует. </w:t>
      </w:r>
      <w:proofErr w:type="gramStart"/>
      <w:r w:rsidRPr="00AC0D18">
        <w:t xml:space="preserve">Имеется пруд с глубиной 2 м, шириной 8 м, длиной 20 м. </w:t>
      </w:r>
      <w:r w:rsidRPr="00AC0D18">
        <w:lastRenderedPageBreak/>
        <w:t xml:space="preserve">Наличие водоснабжения в д. </w:t>
      </w:r>
      <w:proofErr w:type="spellStart"/>
      <w:r w:rsidRPr="00AC0D18">
        <w:t>Баш-Байбаково</w:t>
      </w:r>
      <w:proofErr w:type="spellEnd"/>
      <w:r w:rsidRPr="00AC0D18">
        <w:t xml:space="preserve"> и </w:t>
      </w:r>
      <w:proofErr w:type="spellStart"/>
      <w:r w:rsidRPr="00AC0D18">
        <w:t>Новосафарово</w:t>
      </w:r>
      <w:proofErr w:type="spellEnd"/>
      <w:r w:rsidRPr="00AC0D18">
        <w:t xml:space="preserve"> и </w:t>
      </w:r>
      <w:r w:rsidR="00537809">
        <w:t>с</w:t>
      </w:r>
      <w:r w:rsidRPr="00AC0D18">
        <w:t xml:space="preserve">. </w:t>
      </w:r>
      <w:proofErr w:type="spellStart"/>
      <w:r w:rsidRPr="00AC0D18">
        <w:t>Янагушево</w:t>
      </w:r>
      <w:proofErr w:type="spellEnd"/>
      <w:r w:rsidRPr="00AC0D18">
        <w:t xml:space="preserve"> осуществляется помощью </w:t>
      </w:r>
      <w:proofErr w:type="spellStart"/>
      <w:r w:rsidRPr="00AC0D18">
        <w:t>мотопомпы</w:t>
      </w:r>
      <w:proofErr w:type="spellEnd"/>
      <w:r w:rsidRPr="00AC0D18">
        <w:t xml:space="preserve"> </w:t>
      </w:r>
      <w:proofErr w:type="spellStart"/>
      <w:r w:rsidRPr="00AC0D18">
        <w:t>Subaru</w:t>
      </w:r>
      <w:proofErr w:type="spellEnd"/>
      <w:r w:rsidRPr="00AC0D18">
        <w:t xml:space="preserve"> 310, имеется пруд с длиной берега пригодного для забора воды-10 м, объем воды 10000 куб.м., колодец глубиной 8 м, с объемом 4 куб.м. В </w:t>
      </w:r>
      <w:proofErr w:type="spellStart"/>
      <w:r w:rsidRPr="00AC0D18">
        <w:t>Новосафарово</w:t>
      </w:r>
      <w:proofErr w:type="spellEnd"/>
      <w:r w:rsidRPr="00AC0D18">
        <w:t xml:space="preserve"> расположено озеро шириной 50 м, длиной 120</w:t>
      </w:r>
      <w:proofErr w:type="gramEnd"/>
      <w:r w:rsidRPr="00AC0D18">
        <w:t xml:space="preserve"> </w:t>
      </w:r>
      <w:proofErr w:type="gramStart"/>
      <w:r w:rsidRPr="00AC0D18">
        <w:t>м</w:t>
      </w:r>
      <w:proofErr w:type="gramEnd"/>
      <w:r w:rsidRPr="00AC0D18">
        <w:t>, глубиной 3 м, и длиной берега пригодного для забора воды</w:t>
      </w:r>
      <w:r w:rsidR="00537809">
        <w:t xml:space="preserve"> – </w:t>
      </w:r>
      <w:r w:rsidRPr="00AC0D18">
        <w:t>10</w:t>
      </w:r>
      <w:r w:rsidR="00537809">
        <w:t xml:space="preserve"> </w:t>
      </w:r>
      <w:r w:rsidRPr="00AC0D18">
        <w:t>м</w:t>
      </w:r>
      <w:r w:rsidR="00537809">
        <w:t>.</w:t>
      </w:r>
      <w:r w:rsidRPr="00AC0D18">
        <w:t xml:space="preserve"> </w:t>
      </w:r>
      <w:r w:rsidR="00537809">
        <w:t>За</w:t>
      </w:r>
      <w:r w:rsidRPr="00AC0D18">
        <w:t xml:space="preserve">  контрол</w:t>
      </w:r>
      <w:r w:rsidR="00537809">
        <w:t>ь</w:t>
      </w:r>
      <w:r w:rsidRPr="00AC0D18">
        <w:t xml:space="preserve"> качества воды отвечает </w:t>
      </w:r>
      <w:proofErr w:type="spellStart"/>
      <w:r w:rsidRPr="00AC0D18">
        <w:t>Бирский</w:t>
      </w:r>
      <w:proofErr w:type="spellEnd"/>
      <w:r w:rsidRPr="00AC0D18">
        <w:t xml:space="preserve"> межрайонный филиал ФГУЗ «Центр гигиены и эпидемиологии в РБ». Водоснабжение в </w:t>
      </w:r>
      <w:proofErr w:type="spellStart"/>
      <w:r w:rsidRPr="00AC0D18">
        <w:t>Сабаево</w:t>
      </w:r>
      <w:proofErr w:type="spellEnd"/>
      <w:r w:rsidRPr="00AC0D18">
        <w:t xml:space="preserve"> осуществляется </w:t>
      </w:r>
      <w:proofErr w:type="spellStart"/>
      <w:r w:rsidRPr="00AC0D18">
        <w:t>мотопомпой</w:t>
      </w:r>
      <w:proofErr w:type="spellEnd"/>
      <w:r w:rsidRPr="00AC0D18">
        <w:t xml:space="preserve"> емкостью на 10 куб.м. В д. </w:t>
      </w:r>
      <w:proofErr w:type="spellStart"/>
      <w:r w:rsidRPr="00AC0D18">
        <w:t>Янагушево</w:t>
      </w:r>
      <w:proofErr w:type="spellEnd"/>
      <w:r w:rsidRPr="00AC0D18">
        <w:t xml:space="preserve"> имеется пруд с длиной берега пригодной для забора воды </w:t>
      </w:r>
      <w:r w:rsidR="00537809">
        <w:t>– 2</w:t>
      </w:r>
      <w:r w:rsidRPr="00AC0D18">
        <w:t>00</w:t>
      </w:r>
      <w:r w:rsidR="00537809">
        <w:t xml:space="preserve"> м.</w:t>
      </w:r>
      <w:r w:rsidRPr="00AC0D18">
        <w:t>, площадью 4 кв.км.</w:t>
      </w:r>
    </w:p>
    <w:p w:rsidR="00AC0D18" w:rsidRDefault="00AC0D18" w:rsidP="00AC0D18">
      <w:pPr>
        <w:tabs>
          <w:tab w:val="left" w:pos="3131"/>
        </w:tabs>
      </w:pPr>
      <w:r>
        <w:t>По данным проекта «Обеспечение населения Республики Башкортостан питьевой водой» необходимо выполнить первоочередные мероприятия по обеспечению населения питьевой водой:</w:t>
      </w:r>
    </w:p>
    <w:p w:rsidR="00AC0D18" w:rsidRDefault="00AC0D18" w:rsidP="00AC0D18">
      <w:pPr>
        <w:tabs>
          <w:tab w:val="left" w:pos="3131"/>
        </w:tabs>
      </w:pPr>
      <w:r>
        <w:t>• охрана источников водоснабжения;</w:t>
      </w:r>
    </w:p>
    <w:p w:rsidR="00AC0D18" w:rsidRDefault="00AC0D18" w:rsidP="00AC0D18">
      <w:pPr>
        <w:tabs>
          <w:tab w:val="left" w:pos="3131"/>
        </w:tabs>
      </w:pPr>
      <w:r>
        <w:t>• использование новых источников водоснабжения;</w:t>
      </w:r>
    </w:p>
    <w:p w:rsidR="00AC0D18" w:rsidRDefault="00AC0D18" w:rsidP="00AC0D18">
      <w:pPr>
        <w:tabs>
          <w:tab w:val="left" w:pos="3131"/>
        </w:tabs>
      </w:pPr>
      <w:r>
        <w:t>• очистка и обеззараживание питьевой воды;</w:t>
      </w:r>
    </w:p>
    <w:p w:rsidR="00AC0D18" w:rsidRDefault="00AC0D18" w:rsidP="00AC0D18">
      <w:pPr>
        <w:tabs>
          <w:tab w:val="left" w:pos="3131"/>
        </w:tabs>
      </w:pPr>
      <w:r>
        <w:t>• ревизия водопроводных сетей;</w:t>
      </w:r>
    </w:p>
    <w:p w:rsidR="00AC0D18" w:rsidRDefault="00AC0D18" w:rsidP="00AC0D18">
      <w:pPr>
        <w:tabs>
          <w:tab w:val="left" w:pos="3131"/>
        </w:tabs>
      </w:pPr>
      <w:r>
        <w:t>• повышение эффективности лабораторного контроля.</w:t>
      </w:r>
    </w:p>
    <w:p w:rsidR="00AC0D18" w:rsidRDefault="00AC0D18" w:rsidP="00AC0D18">
      <w:pPr>
        <w:tabs>
          <w:tab w:val="left" w:pos="3131"/>
        </w:tabs>
      </w:pPr>
      <w:r>
        <w:t xml:space="preserve">Нормы водопотребления, расходы воды на поливку и на пожаротушение приняты согласно </w:t>
      </w:r>
      <w:proofErr w:type="spellStart"/>
      <w:r>
        <w:t>СНиП</w:t>
      </w:r>
      <w:proofErr w:type="spellEnd"/>
      <w:r>
        <w:t xml:space="preserve"> 2.04.02-84*, </w:t>
      </w:r>
      <w:proofErr w:type="spellStart"/>
      <w:r>
        <w:t>СНиП</w:t>
      </w:r>
      <w:proofErr w:type="spellEnd"/>
      <w:r>
        <w:t xml:space="preserve"> п-31-74 и ВСН-23. В сельсовете предполагается устройство централизованной системы водоснабжения, с объединенным хозяйственно-питьевым и противопожарным водопроводом.</w:t>
      </w:r>
    </w:p>
    <w:p w:rsidR="00AC0D18" w:rsidRDefault="00AC0D18" w:rsidP="00AC0D18">
      <w:pPr>
        <w:tabs>
          <w:tab w:val="left" w:pos="3131"/>
        </w:tabs>
      </w:pPr>
      <w:r>
        <w:t xml:space="preserve">Магистральные сети предлагается выполнить из полиэтилена в пенополиуретановой (ППУ) изоляции, с прокладкой их самостоятельно вдоль дорог. Глубина заложения труб при самостоятельной прокладке должна быть на 0,5 м. больше расчетной глубины проникания в грунт нулевой температуры, согласно п.8.42 </w:t>
      </w:r>
      <w:proofErr w:type="spellStart"/>
      <w:r>
        <w:t>СНиП</w:t>
      </w:r>
      <w:proofErr w:type="spellEnd"/>
      <w:r>
        <w:t xml:space="preserve"> 2.04.02-84* «Водоснабжение. Наружные сети и сооружения». </w:t>
      </w:r>
    </w:p>
    <w:p w:rsidR="00AC0D18" w:rsidRDefault="00AC0D18" w:rsidP="00AC0D18">
      <w:pPr>
        <w:tabs>
          <w:tab w:val="left" w:pos="3131"/>
        </w:tabs>
      </w:pPr>
      <w:r>
        <w:lastRenderedPageBreak/>
        <w:t xml:space="preserve">Диаметры водопроводной сети рассчитаны из условия пропуска расчетного расхода (хозяйственно-питьевой и </w:t>
      </w:r>
      <w:proofErr w:type="gramStart"/>
      <w:r>
        <w:t>противопожарный</w:t>
      </w:r>
      <w:proofErr w:type="gramEnd"/>
      <w:r>
        <w:t>) с оптимальной скоростью. При рабочем проектировании выполнить расчет водопроводной сети с применением специализированных программных комплексов и уточнить диаметры по участкам.</w:t>
      </w:r>
    </w:p>
    <w:p w:rsidR="00AC0D18" w:rsidRDefault="00AC0D18" w:rsidP="00AC0D18">
      <w:pPr>
        <w:tabs>
          <w:tab w:val="left" w:pos="3131"/>
        </w:tabs>
      </w:pPr>
      <w:r>
        <w:t xml:space="preserve">Проектом предлагается поэтапная замена существующего водопровода в зависимости от степени его износа и срока эксплуатации, с прокладкой новых трубопроводов. </w:t>
      </w:r>
    </w:p>
    <w:p w:rsidR="00AC0D18" w:rsidRDefault="00D52BA8" w:rsidP="00AC0D18">
      <w:pPr>
        <w:tabs>
          <w:tab w:val="left" w:pos="3131"/>
        </w:tabs>
        <w:jc w:val="right"/>
      </w:pPr>
      <w:r>
        <w:t xml:space="preserve">Таблица </w:t>
      </w:r>
      <w:r w:rsidR="00F2521B">
        <w:t>9</w:t>
      </w:r>
      <w:r w:rsidR="00AC0D18">
        <w:t>.</w:t>
      </w:r>
    </w:p>
    <w:p w:rsidR="00AC0D18" w:rsidRDefault="00AC0D18" w:rsidP="00AC0D18">
      <w:pPr>
        <w:tabs>
          <w:tab w:val="left" w:pos="3131"/>
        </w:tabs>
        <w:jc w:val="center"/>
      </w:pPr>
      <w:r>
        <w:t xml:space="preserve">Нормы водопотребления в </w:t>
      </w:r>
      <w:proofErr w:type="gramStart"/>
      <w:r>
        <w:t>л</w:t>
      </w:r>
      <w:proofErr w:type="gramEnd"/>
      <w:r>
        <w:t>/</w:t>
      </w:r>
      <w:proofErr w:type="spellStart"/>
      <w:r>
        <w:t>сут</w:t>
      </w:r>
      <w:proofErr w:type="spellEnd"/>
      <w:r>
        <w:t xml:space="preserve"> на человека.</w:t>
      </w:r>
    </w:p>
    <w:tbl>
      <w:tblPr>
        <w:tblStyle w:val="a3"/>
        <w:tblW w:w="0" w:type="auto"/>
        <w:tblLook w:val="04A0"/>
      </w:tblPr>
      <w:tblGrid>
        <w:gridCol w:w="3189"/>
        <w:gridCol w:w="3190"/>
        <w:gridCol w:w="3191"/>
      </w:tblGrid>
      <w:tr w:rsidR="00AC0D18" w:rsidTr="003A4939">
        <w:tc>
          <w:tcPr>
            <w:tcW w:w="3190" w:type="dxa"/>
          </w:tcPr>
          <w:p w:rsidR="00AC0D18" w:rsidRPr="00A962B1" w:rsidRDefault="00AC0D18" w:rsidP="003A4939">
            <w:pPr>
              <w:spacing w:line="360" w:lineRule="auto"/>
              <w:jc w:val="center"/>
              <w:rPr>
                <w:b/>
                <w:szCs w:val="28"/>
              </w:rPr>
            </w:pPr>
            <w:r w:rsidRPr="00A962B1">
              <w:rPr>
                <w:b/>
                <w:szCs w:val="28"/>
              </w:rPr>
              <w:t>№</w:t>
            </w:r>
          </w:p>
        </w:tc>
        <w:tc>
          <w:tcPr>
            <w:tcW w:w="3190" w:type="dxa"/>
          </w:tcPr>
          <w:p w:rsidR="00AC0D18" w:rsidRPr="00A962B1" w:rsidRDefault="00AC0D18" w:rsidP="003A4939">
            <w:pPr>
              <w:spacing w:line="360" w:lineRule="auto"/>
              <w:jc w:val="center"/>
              <w:rPr>
                <w:b/>
                <w:szCs w:val="28"/>
              </w:rPr>
            </w:pPr>
            <w:r w:rsidRPr="00A962B1">
              <w:rPr>
                <w:b/>
                <w:szCs w:val="28"/>
              </w:rPr>
              <w:t xml:space="preserve">Потребители </w:t>
            </w:r>
          </w:p>
        </w:tc>
        <w:tc>
          <w:tcPr>
            <w:tcW w:w="3191" w:type="dxa"/>
          </w:tcPr>
          <w:p w:rsidR="00AC0D18" w:rsidRPr="00A962B1" w:rsidRDefault="00AC0D18" w:rsidP="003A4939">
            <w:pPr>
              <w:spacing w:line="360" w:lineRule="auto"/>
              <w:jc w:val="center"/>
              <w:rPr>
                <w:b/>
                <w:szCs w:val="28"/>
              </w:rPr>
            </w:pPr>
            <w:proofErr w:type="spellStart"/>
            <w:r w:rsidRPr="00A962B1">
              <w:rPr>
                <w:b/>
                <w:szCs w:val="28"/>
              </w:rPr>
              <w:t>Расч</w:t>
            </w:r>
            <w:proofErr w:type="gramStart"/>
            <w:r w:rsidRPr="00A962B1">
              <w:rPr>
                <w:b/>
                <w:szCs w:val="28"/>
              </w:rPr>
              <w:t>.с</w:t>
            </w:r>
            <w:proofErr w:type="gramEnd"/>
            <w:r w:rsidRPr="00A962B1">
              <w:rPr>
                <w:b/>
                <w:szCs w:val="28"/>
              </w:rPr>
              <w:t>рок</w:t>
            </w:r>
            <w:proofErr w:type="spellEnd"/>
          </w:p>
        </w:tc>
      </w:tr>
      <w:tr w:rsidR="00AC0D18" w:rsidTr="003A4939">
        <w:tc>
          <w:tcPr>
            <w:tcW w:w="3190" w:type="dxa"/>
          </w:tcPr>
          <w:p w:rsidR="00AC0D18" w:rsidRPr="00A962B1" w:rsidRDefault="00AC0D18" w:rsidP="003A4939">
            <w:pPr>
              <w:spacing w:line="360" w:lineRule="auto"/>
              <w:jc w:val="center"/>
              <w:rPr>
                <w:szCs w:val="28"/>
              </w:rPr>
            </w:pPr>
            <w:r w:rsidRPr="00A962B1">
              <w:rPr>
                <w:szCs w:val="28"/>
              </w:rPr>
              <w:t>1</w:t>
            </w:r>
          </w:p>
        </w:tc>
        <w:tc>
          <w:tcPr>
            <w:tcW w:w="3190" w:type="dxa"/>
          </w:tcPr>
          <w:p w:rsidR="00AC0D18" w:rsidRPr="00A962B1" w:rsidRDefault="00AC0D18" w:rsidP="003A4939">
            <w:pPr>
              <w:spacing w:line="360" w:lineRule="auto"/>
              <w:rPr>
                <w:szCs w:val="28"/>
              </w:rPr>
            </w:pPr>
            <w:r w:rsidRPr="00A962B1">
              <w:rPr>
                <w:szCs w:val="28"/>
              </w:rPr>
              <w:t>Центральные населенные пункты сельсоветов</w:t>
            </w:r>
          </w:p>
        </w:tc>
        <w:tc>
          <w:tcPr>
            <w:tcW w:w="3191" w:type="dxa"/>
          </w:tcPr>
          <w:p w:rsidR="00AC0D18" w:rsidRPr="00A962B1" w:rsidRDefault="00AC0D18" w:rsidP="003A4939">
            <w:pPr>
              <w:spacing w:line="360" w:lineRule="auto"/>
              <w:jc w:val="center"/>
              <w:rPr>
                <w:szCs w:val="28"/>
              </w:rPr>
            </w:pPr>
            <w:r w:rsidRPr="00A962B1">
              <w:rPr>
                <w:szCs w:val="28"/>
              </w:rPr>
              <w:t>200</w:t>
            </w:r>
          </w:p>
        </w:tc>
      </w:tr>
      <w:tr w:rsidR="00AC0D18" w:rsidTr="003A4939">
        <w:tc>
          <w:tcPr>
            <w:tcW w:w="3190" w:type="dxa"/>
          </w:tcPr>
          <w:p w:rsidR="00AC0D18" w:rsidRPr="00A962B1" w:rsidRDefault="00AC0D18" w:rsidP="003A4939">
            <w:pPr>
              <w:spacing w:line="360" w:lineRule="auto"/>
              <w:jc w:val="center"/>
              <w:rPr>
                <w:szCs w:val="28"/>
              </w:rPr>
            </w:pPr>
            <w:r w:rsidRPr="00A962B1">
              <w:rPr>
                <w:szCs w:val="28"/>
              </w:rPr>
              <w:t>2</w:t>
            </w:r>
          </w:p>
        </w:tc>
        <w:tc>
          <w:tcPr>
            <w:tcW w:w="3190" w:type="dxa"/>
          </w:tcPr>
          <w:p w:rsidR="00AC0D18" w:rsidRPr="00A962B1" w:rsidRDefault="00AC0D18" w:rsidP="003A4939">
            <w:pPr>
              <w:spacing w:line="360" w:lineRule="auto"/>
              <w:rPr>
                <w:szCs w:val="28"/>
              </w:rPr>
            </w:pPr>
            <w:r w:rsidRPr="00A962B1">
              <w:rPr>
                <w:szCs w:val="28"/>
              </w:rPr>
              <w:t>Усадебная застройка</w:t>
            </w:r>
          </w:p>
        </w:tc>
        <w:tc>
          <w:tcPr>
            <w:tcW w:w="3191" w:type="dxa"/>
          </w:tcPr>
          <w:p w:rsidR="00AC0D18" w:rsidRPr="00A962B1" w:rsidRDefault="00AC0D18" w:rsidP="003A4939">
            <w:pPr>
              <w:spacing w:line="360" w:lineRule="auto"/>
              <w:jc w:val="center"/>
              <w:rPr>
                <w:szCs w:val="28"/>
              </w:rPr>
            </w:pPr>
            <w:r w:rsidRPr="00A962B1">
              <w:rPr>
                <w:szCs w:val="28"/>
              </w:rPr>
              <w:t>150</w:t>
            </w:r>
          </w:p>
        </w:tc>
      </w:tr>
      <w:tr w:rsidR="00AC0D18" w:rsidTr="003A4939">
        <w:tc>
          <w:tcPr>
            <w:tcW w:w="3190" w:type="dxa"/>
          </w:tcPr>
          <w:p w:rsidR="00AC0D18" w:rsidRPr="00A962B1" w:rsidRDefault="00AC0D18" w:rsidP="003A4939">
            <w:pPr>
              <w:spacing w:line="360" w:lineRule="auto"/>
              <w:jc w:val="center"/>
              <w:rPr>
                <w:szCs w:val="28"/>
              </w:rPr>
            </w:pPr>
            <w:r w:rsidRPr="00A962B1">
              <w:rPr>
                <w:szCs w:val="28"/>
              </w:rPr>
              <w:t>3</w:t>
            </w:r>
          </w:p>
        </w:tc>
        <w:tc>
          <w:tcPr>
            <w:tcW w:w="3190" w:type="dxa"/>
          </w:tcPr>
          <w:p w:rsidR="00AC0D18" w:rsidRPr="00A962B1" w:rsidRDefault="00AC0D18" w:rsidP="003A4939">
            <w:pPr>
              <w:spacing w:line="360" w:lineRule="auto"/>
              <w:rPr>
                <w:szCs w:val="28"/>
              </w:rPr>
            </w:pPr>
            <w:r w:rsidRPr="00A962B1">
              <w:rPr>
                <w:szCs w:val="28"/>
              </w:rPr>
              <w:t>Население без централизованного водоснабжения</w:t>
            </w:r>
          </w:p>
        </w:tc>
        <w:tc>
          <w:tcPr>
            <w:tcW w:w="3191" w:type="dxa"/>
          </w:tcPr>
          <w:p w:rsidR="00AC0D18" w:rsidRPr="00A962B1" w:rsidRDefault="00AC0D18" w:rsidP="003A4939">
            <w:pPr>
              <w:spacing w:line="360" w:lineRule="auto"/>
              <w:jc w:val="center"/>
              <w:rPr>
                <w:szCs w:val="28"/>
              </w:rPr>
            </w:pPr>
            <w:r w:rsidRPr="00A962B1">
              <w:rPr>
                <w:szCs w:val="28"/>
              </w:rPr>
              <w:t>50</w:t>
            </w:r>
          </w:p>
        </w:tc>
      </w:tr>
    </w:tbl>
    <w:p w:rsidR="00AC0D18" w:rsidRDefault="00AC0D18" w:rsidP="00AC0D18">
      <w:pPr>
        <w:tabs>
          <w:tab w:val="left" w:pos="3131"/>
        </w:tabs>
      </w:pPr>
    </w:p>
    <w:p w:rsidR="00AC0D18" w:rsidRDefault="00AC0D18" w:rsidP="00AC0D18">
      <w:pPr>
        <w:tabs>
          <w:tab w:val="left" w:pos="3131"/>
        </w:tabs>
      </w:pPr>
      <w:r>
        <w:t xml:space="preserve">Проектные предложения. </w:t>
      </w:r>
    </w:p>
    <w:p w:rsidR="00AC0D18" w:rsidRDefault="00AC0D18" w:rsidP="00AC0D18">
      <w:pPr>
        <w:tabs>
          <w:tab w:val="left" w:pos="3131"/>
        </w:tabs>
      </w:pPr>
      <w:r>
        <w:t>Исходя из изложенного в плане водоснабжения, необходимо:</w:t>
      </w:r>
    </w:p>
    <w:p w:rsidR="00AC0D18" w:rsidRDefault="00AC0D18" w:rsidP="00AC0D18">
      <w:pPr>
        <w:tabs>
          <w:tab w:val="left" w:pos="3131"/>
        </w:tabs>
      </w:pPr>
      <w:r>
        <w:t>• Обустройство зон санитарной охраны водозаборов с проведением мероприятий по ее благоустройству: установку ограждений, планирование рельефа для отвода поверхностного стока, озеленение зоны, асфальтирование подъездов.</w:t>
      </w:r>
    </w:p>
    <w:p w:rsidR="00AC0D18" w:rsidRDefault="00AC0D18" w:rsidP="00AC0D18">
      <w:pPr>
        <w:tabs>
          <w:tab w:val="left" w:pos="3131"/>
        </w:tabs>
      </w:pPr>
      <w:r>
        <w:t xml:space="preserve">•  Водоснабжение площадок нового строительства </w:t>
      </w:r>
      <w:proofErr w:type="gramStart"/>
      <w:r>
        <w:t>рекомендуется</w:t>
      </w:r>
      <w:proofErr w:type="gramEnd"/>
      <w:r>
        <w:t xml:space="preserve"> осуществляется прокладкой новых водопроводных сетей в зонах водоснабжения от соответствующих водоводов. </w:t>
      </w:r>
    </w:p>
    <w:p w:rsidR="00AC0D18" w:rsidRDefault="00AC0D18" w:rsidP="00AC0D18">
      <w:pPr>
        <w:tabs>
          <w:tab w:val="left" w:pos="3131"/>
        </w:tabs>
      </w:pPr>
      <w:r>
        <w:lastRenderedPageBreak/>
        <w:t>• Сети водопровода рекомендуется принять из стальных, чугунных труб из шаровидного графита, либо из пластмассовых труб.</w:t>
      </w:r>
    </w:p>
    <w:p w:rsidR="00AC0D18" w:rsidRDefault="00AC0D18" w:rsidP="00AC0D18">
      <w:pPr>
        <w:tabs>
          <w:tab w:val="left" w:pos="3131"/>
        </w:tabs>
      </w:pPr>
      <w:r>
        <w:t xml:space="preserve">• Установка водомеров на вводах водопровода во всех зданиях для осуществления первичного учета расходования воды </w:t>
      </w:r>
      <w:proofErr w:type="gramStart"/>
      <w:r>
        <w:t>отдельными</w:t>
      </w:r>
      <w:proofErr w:type="gramEnd"/>
      <w:r>
        <w:t xml:space="preserve"> </w:t>
      </w:r>
      <w:proofErr w:type="spellStart"/>
      <w:r>
        <w:t>водопотребителями</w:t>
      </w:r>
      <w:proofErr w:type="spellEnd"/>
      <w:r>
        <w:t xml:space="preserve"> и ее экономии. </w:t>
      </w:r>
    </w:p>
    <w:p w:rsidR="00AC0D18" w:rsidRDefault="00AC0D18" w:rsidP="00AC0D18">
      <w:pPr>
        <w:tabs>
          <w:tab w:val="left" w:pos="3131"/>
        </w:tabs>
      </w:pPr>
      <w:r>
        <w:t>• Оборудовать все объекты водоснабжения системами автоматического управления и регулирования.</w:t>
      </w:r>
    </w:p>
    <w:p w:rsidR="00AC0D18" w:rsidRDefault="00AC0D18" w:rsidP="00AC0D18">
      <w:pPr>
        <w:tabs>
          <w:tab w:val="left" w:pos="3131"/>
        </w:tabs>
      </w:pPr>
      <w:r>
        <w:t>• Водоснабжение проектируемых объектов соцкультбыта.</w:t>
      </w:r>
    </w:p>
    <w:p w:rsidR="00AC0D18" w:rsidRDefault="00AC0D18" w:rsidP="00AC0D18">
      <w:pPr>
        <w:tabs>
          <w:tab w:val="left" w:pos="3131"/>
        </w:tabs>
      </w:pPr>
    </w:p>
    <w:p w:rsidR="00AC0D18" w:rsidRDefault="00F2521B" w:rsidP="00217467">
      <w:pPr>
        <w:pStyle w:val="3"/>
      </w:pPr>
      <w:bookmarkStart w:id="17" w:name="_Toc394325367"/>
      <w:r>
        <w:t>1</w:t>
      </w:r>
      <w:r w:rsidR="00AC0D18" w:rsidRPr="00AC0D18">
        <w:t>.9.2 Система пожаротушения</w:t>
      </w:r>
      <w:bookmarkEnd w:id="17"/>
    </w:p>
    <w:p w:rsidR="00AC0D18" w:rsidRDefault="00AC0D18" w:rsidP="00AC0D18">
      <w:pPr>
        <w:tabs>
          <w:tab w:val="left" w:pos="3131"/>
        </w:tabs>
      </w:pPr>
      <w:r>
        <w:t xml:space="preserve">Забор воды осуществляется с пруда </w:t>
      </w:r>
      <w:proofErr w:type="spellStart"/>
      <w:r>
        <w:t>самолотом</w:t>
      </w:r>
      <w:proofErr w:type="spellEnd"/>
      <w:r>
        <w:t xml:space="preserve"> БЕ-200.</w:t>
      </w:r>
    </w:p>
    <w:p w:rsidR="00AC0D18" w:rsidRDefault="00AC0D18" w:rsidP="00AC0D18">
      <w:pPr>
        <w:tabs>
          <w:tab w:val="left" w:pos="3131"/>
        </w:tabs>
      </w:pPr>
      <w:r>
        <w:t xml:space="preserve">Проектом предусмотрена система пожаротушения низкого давления с учетом наличия объекта пожарной охраны. Расход воды на наружное пожаротушения принят в соответствии с таблицами </w:t>
      </w:r>
      <w:proofErr w:type="spellStart"/>
      <w:r>
        <w:t>СНиП</w:t>
      </w:r>
      <w:proofErr w:type="spellEnd"/>
      <w:r>
        <w:t xml:space="preserve"> 2.04.02-84*.</w:t>
      </w:r>
    </w:p>
    <w:p w:rsidR="00AC0D18" w:rsidRDefault="00AC0D18" w:rsidP="00AC0D18">
      <w:pPr>
        <w:tabs>
          <w:tab w:val="left" w:pos="3131"/>
        </w:tabs>
      </w:pPr>
      <w:r>
        <w:t>На водопроводной сети установить пожарные гидранты. Устройство их предусмотреть вдоль автомобильных дорог на расстоянии не менее 2,5 м. от края проезжей части, но не ближе 5 м. от стен.</w:t>
      </w:r>
    </w:p>
    <w:p w:rsidR="00AC0D18" w:rsidRDefault="00AC0D18" w:rsidP="00AC0D18">
      <w:pPr>
        <w:tabs>
          <w:tab w:val="left" w:pos="3131"/>
        </w:tabs>
      </w:pPr>
      <w:r>
        <w:t xml:space="preserve">Продолжительность тушения пожара составляет 3 ч. </w:t>
      </w:r>
    </w:p>
    <w:p w:rsidR="00AC0D18" w:rsidRDefault="00AC0D18" w:rsidP="00AC0D18">
      <w:pPr>
        <w:tabs>
          <w:tab w:val="left" w:pos="3131"/>
        </w:tabs>
      </w:pPr>
      <w:r>
        <w:t>Для обеспечения сельского поселения централизованной системой водоснабжения надлежащего качества, на расчетный срок необходимо выполнить следующие мероприятия:</w:t>
      </w:r>
    </w:p>
    <w:p w:rsidR="00AC0D18" w:rsidRDefault="00AC0D18" w:rsidP="00AC0D18">
      <w:pPr>
        <w:tabs>
          <w:tab w:val="left" w:pos="3131"/>
        </w:tabs>
      </w:pPr>
      <w:r>
        <w:t>- строительство магистральных водопроводов из полиэтиленовых труб низкого давления, Ø110-315 мм</w:t>
      </w:r>
      <w:proofErr w:type="gramStart"/>
      <w:r>
        <w:t>.;</w:t>
      </w:r>
      <w:proofErr w:type="gramEnd"/>
    </w:p>
    <w:p w:rsidR="00AC0D18" w:rsidRDefault="00AC0D18" w:rsidP="00AC0D18">
      <w:pPr>
        <w:tabs>
          <w:tab w:val="left" w:pos="3131"/>
        </w:tabs>
      </w:pPr>
      <w:r>
        <w:t>- предусмотреть подключение потребителей к разводящим сетям;</w:t>
      </w:r>
    </w:p>
    <w:p w:rsidR="00AC0D18" w:rsidRDefault="00AC0D18" w:rsidP="00AC0D18">
      <w:pPr>
        <w:tabs>
          <w:tab w:val="left" w:pos="3131"/>
        </w:tabs>
      </w:pPr>
      <w:r>
        <w:t xml:space="preserve">-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w:t>
      </w:r>
      <w:r>
        <w:lastRenderedPageBreak/>
        <w:t>защиты прав потребителей и благополучия человека» для применения в практике хозяйственно-питьевого водоснабжения.</w:t>
      </w:r>
    </w:p>
    <w:p w:rsidR="00AC0D18" w:rsidRDefault="00AC0D18" w:rsidP="00AC0D18">
      <w:pPr>
        <w:tabs>
          <w:tab w:val="left" w:pos="3131"/>
        </w:tabs>
      </w:pPr>
      <w:r>
        <w:t>Для обеспечения надежности работы комплекса водопроводных сооружений рекомендуется выполнить следующие мероприятия:</w:t>
      </w:r>
    </w:p>
    <w:p w:rsidR="00AC0D18" w:rsidRDefault="00AC0D18" w:rsidP="00AC0D18">
      <w:pPr>
        <w:tabs>
          <w:tab w:val="left" w:pos="3131"/>
        </w:tabs>
      </w:pPr>
      <w:r>
        <w:t>- использовать средства автоматического регулирования, контроля, сигнализации, защиты и блокировок работы комплекса водоподготовки;</w:t>
      </w:r>
    </w:p>
    <w:p w:rsidR="00AC0D18" w:rsidRDefault="00AC0D18" w:rsidP="00AC0D18">
      <w:pPr>
        <w:tabs>
          <w:tab w:val="left" w:pos="3131"/>
        </w:tabs>
      </w:pPr>
      <w:r>
        <w:t>- 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AC0D18" w:rsidRDefault="00AC0D18" w:rsidP="00AC0D18">
      <w:pPr>
        <w:tabs>
          <w:tab w:val="left" w:pos="3131"/>
        </w:tabs>
      </w:pPr>
      <w:r>
        <w:t>Риски возникновения природных пожаров отсутствуют в связи с отсутствием лесных и торфяны</w:t>
      </w:r>
      <w:r w:rsidR="004A5F9A">
        <w:t>х массивов на территории сельского поселения.</w:t>
      </w:r>
    </w:p>
    <w:p w:rsidR="004A5F9A" w:rsidRPr="004A5F9A" w:rsidRDefault="004A5F9A" w:rsidP="004A5F9A">
      <w:pPr>
        <w:tabs>
          <w:tab w:val="left" w:pos="3131"/>
        </w:tabs>
      </w:pPr>
      <w:r w:rsidRPr="004A5F9A">
        <w:rPr>
          <w:b/>
          <w:bCs/>
        </w:rPr>
        <w:t>Превентивные мероприятия</w:t>
      </w:r>
    </w:p>
    <w:p w:rsidR="004A5F9A" w:rsidRPr="004A5F9A" w:rsidRDefault="004A5F9A" w:rsidP="004A5F9A">
      <w:r w:rsidRPr="004A5F9A">
        <w:t>-разрабатываются и корректируются оперативные планы борьбы с лесными пожарами;</w:t>
      </w:r>
    </w:p>
    <w:p w:rsidR="003A4939" w:rsidRPr="004A5F9A" w:rsidRDefault="003A4939" w:rsidP="004A5F9A">
      <w:r w:rsidRPr="004A5F9A">
        <w:t>Министерствам лесного хозяйства Республики Башкортостан проводятся работы обустройства лесов и уход за минерализованными полосами (барьерами), строительство дорог противопожарного назначения.</w:t>
      </w:r>
    </w:p>
    <w:p w:rsidR="003A4939" w:rsidRPr="004A5F9A" w:rsidRDefault="003A4939" w:rsidP="004A5F9A">
      <w:r w:rsidRPr="004A5F9A">
        <w:t>-администрациями муниципальных образований и УЧС при Правительстве РБ проводятся обучение населения мерам пожарной безопасности через средства массовой информации.</w:t>
      </w:r>
    </w:p>
    <w:p w:rsidR="003A4939" w:rsidRPr="004A5F9A" w:rsidRDefault="003A4939" w:rsidP="004A5F9A">
      <w:r w:rsidRPr="004A5F9A">
        <w:t>- администрациями муниципальных образований, руководителями объектов в населенных пунктах и на объектах, расположенных в лесных массивах, либо в непосредственной близости от них, создаются минерализованные полосы, очищаются территории объектов и населенных пунктов от мусора и сухой травы, создан необходимый запас средств пожаротушения.</w:t>
      </w:r>
    </w:p>
    <w:p w:rsidR="00AC0D18" w:rsidRDefault="00AC0D18" w:rsidP="004A5F9A"/>
    <w:p w:rsidR="00AC0D18" w:rsidRDefault="00F2521B" w:rsidP="00217467">
      <w:pPr>
        <w:pStyle w:val="3"/>
      </w:pPr>
      <w:bookmarkStart w:id="18" w:name="_Toc394325368"/>
      <w:r>
        <w:t>1</w:t>
      </w:r>
      <w:r w:rsidR="00BA4A73" w:rsidRPr="00BA4A73">
        <w:t>.9.3 Водоотведение (канализация)</w:t>
      </w:r>
      <w:bookmarkEnd w:id="18"/>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 xml:space="preserve">Согласно </w:t>
      </w:r>
      <w:proofErr w:type="spellStart"/>
      <w:r w:rsidRPr="00D81B1D">
        <w:rPr>
          <w:rFonts w:cs="Times New Roman"/>
          <w:szCs w:val="28"/>
        </w:rPr>
        <w:t>СНиП</w:t>
      </w:r>
      <w:proofErr w:type="spellEnd"/>
      <w:r w:rsidRPr="00D81B1D">
        <w:rPr>
          <w:rFonts w:cs="Times New Roman"/>
          <w:szCs w:val="28"/>
        </w:rPr>
        <w:t xml:space="preserve"> 2.04.03-85 расход сточных вод в населенных пунктах принимается по нормам водопотребления, за исключением источников животноводства, принятых с коэффициентом 0,2.</w:t>
      </w:r>
    </w:p>
    <w:p w:rsidR="00BA4A73" w:rsidRPr="00D81B1D" w:rsidRDefault="00BA4A73" w:rsidP="00BA4A73">
      <w:pPr>
        <w:ind w:firstLine="567"/>
        <w:rPr>
          <w:rFonts w:cs="Times New Roman"/>
          <w:szCs w:val="28"/>
        </w:rPr>
      </w:pPr>
      <w:r w:rsidRPr="00D81B1D">
        <w:rPr>
          <w:rFonts w:cs="Times New Roman"/>
          <w:szCs w:val="28"/>
        </w:rPr>
        <w:t xml:space="preserve">На сооружения биологической очистки сточные воды будут поступать от жилых и общественных зданий. </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Остальные населенные пункты оборудуются водонепроницаемыми выгребами.</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Норма среднесуточного водоотведения для не канализованной застройки принимается 25 л/</w:t>
      </w:r>
      <w:proofErr w:type="spellStart"/>
      <w:r w:rsidRPr="00D81B1D">
        <w:rPr>
          <w:rFonts w:cs="Times New Roman"/>
          <w:szCs w:val="28"/>
        </w:rPr>
        <w:t>сут</w:t>
      </w:r>
      <w:proofErr w:type="spellEnd"/>
      <w:r w:rsidRPr="00D81B1D">
        <w:rPr>
          <w:rFonts w:cs="Times New Roman"/>
          <w:szCs w:val="28"/>
        </w:rPr>
        <w:t xml:space="preserve"> на 1 человека, за счет сброса в канализацию сточных вод сливных станций, строительство которых предусматривается на проектируемых очистных сооружениях. </w:t>
      </w:r>
    </w:p>
    <w:p w:rsidR="00BA4A73" w:rsidRPr="00D81B1D" w:rsidRDefault="00BA4A73" w:rsidP="00BA4A73">
      <w:pPr>
        <w:ind w:firstLine="567"/>
        <w:rPr>
          <w:rFonts w:cs="Times New Roman"/>
          <w:szCs w:val="28"/>
        </w:rPr>
      </w:pPr>
      <w:r w:rsidRPr="00D81B1D">
        <w:rPr>
          <w:rFonts w:cs="Times New Roman"/>
          <w:szCs w:val="28"/>
        </w:rPr>
        <w:t xml:space="preserve">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 </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 xml:space="preserve">Для сокращения объема сточных вод в проекте учтены мероприятия, снижающие величину удельного водопотребления и соответственно водоотведения. На промышленных предприятиях предусматривается внедрение новых оборотных, повторных и замкнутых технологий. </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Мощности очистных сооружений изменяются в соответствии с количеством жителей в населённых пунктах и принимаются стандартным. Минимальная производительность принимается 100м³/</w:t>
      </w:r>
      <w:proofErr w:type="spellStart"/>
      <w:r w:rsidRPr="00D81B1D">
        <w:rPr>
          <w:rFonts w:cs="Times New Roman"/>
          <w:szCs w:val="28"/>
        </w:rPr>
        <w:t>сут</w:t>
      </w:r>
      <w:proofErr w:type="spellEnd"/>
      <w:r w:rsidRPr="00D81B1D">
        <w:rPr>
          <w:rFonts w:cs="Times New Roman"/>
          <w:szCs w:val="28"/>
        </w:rPr>
        <w:t>, а максимальная –200м³/</w:t>
      </w:r>
      <w:proofErr w:type="spellStart"/>
      <w:r w:rsidRPr="00D81B1D">
        <w:rPr>
          <w:rFonts w:cs="Times New Roman"/>
          <w:szCs w:val="28"/>
        </w:rPr>
        <w:t>сут</w:t>
      </w:r>
      <w:proofErr w:type="spellEnd"/>
      <w:r w:rsidRPr="00D81B1D">
        <w:rPr>
          <w:rFonts w:cs="Times New Roman"/>
          <w:szCs w:val="28"/>
        </w:rPr>
        <w:t xml:space="preserve">. </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Очищенные и обеззараженные стоки выпускаются в ближайший водоток. При отсутствии водоприёмников потребуется доочистка стоков и выпуск их на рельеф.</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 xml:space="preserve">Строительство новых сетей, очистных сооружений и их реконструкция предусматривается согласно очередности нового строительства и </w:t>
      </w:r>
      <w:r w:rsidRPr="00D81B1D">
        <w:rPr>
          <w:rFonts w:cs="Times New Roman"/>
          <w:szCs w:val="28"/>
        </w:rPr>
        <w:lastRenderedPageBreak/>
        <w:t>финансируется из государственного и местного бюджета, а также с привлечением средств населения для отвода от жилых домов к уличной сети канализации.</w:t>
      </w:r>
    </w:p>
    <w:p w:rsidR="00BA4A73" w:rsidRDefault="00BA4A73" w:rsidP="00AC0D18"/>
    <w:p w:rsidR="00BA4A73" w:rsidRDefault="00F2521B" w:rsidP="00217467">
      <w:pPr>
        <w:pStyle w:val="3"/>
      </w:pPr>
      <w:bookmarkStart w:id="19" w:name="_Toc394089862"/>
      <w:bookmarkStart w:id="20" w:name="_Toc394325369"/>
      <w:r>
        <w:t>1</w:t>
      </w:r>
      <w:r w:rsidR="00BA4A73">
        <w:t>.9.4 Электроснабжение</w:t>
      </w:r>
      <w:bookmarkEnd w:id="19"/>
      <w:bookmarkEnd w:id="20"/>
    </w:p>
    <w:p w:rsidR="00BA4A73" w:rsidRDefault="00BA4A73" w:rsidP="00AC0D18">
      <w:r w:rsidRPr="00BA4A73">
        <w:t xml:space="preserve">Сельское поселение </w:t>
      </w:r>
      <w:proofErr w:type="spellStart"/>
      <w:r w:rsidR="003A4939">
        <w:t>Урьядинский</w:t>
      </w:r>
      <w:proofErr w:type="spellEnd"/>
      <w:r w:rsidRPr="00BA4A73">
        <w:t xml:space="preserve"> сельсовет частично электрифицировано. Основными источником электроснабжения района являются подстанция: ПС 35/10кВ "</w:t>
      </w:r>
      <w:proofErr w:type="spellStart"/>
      <w:r w:rsidRPr="00BA4A73">
        <w:t>Янагушево</w:t>
      </w:r>
      <w:proofErr w:type="spellEnd"/>
      <w:r w:rsidRPr="00BA4A73">
        <w:t>" 1х1,8 МВА.</w:t>
      </w:r>
    </w:p>
    <w:p w:rsidR="00BA4A73" w:rsidRDefault="00BA4A73" w:rsidP="00BA4A73">
      <w:pPr>
        <w:tabs>
          <w:tab w:val="left" w:pos="3131"/>
        </w:tabs>
      </w:pPr>
      <w:r>
        <w:t xml:space="preserve">Расчетные электрические нагрузки принято считать в соответствии со Схемой территориального планирования </w:t>
      </w:r>
      <w:proofErr w:type="spellStart"/>
      <w:r>
        <w:t>Мишкинского</w:t>
      </w:r>
      <w:proofErr w:type="spellEnd"/>
      <w:r>
        <w:t xml:space="preserve"> района. </w:t>
      </w:r>
    </w:p>
    <w:p w:rsidR="00BA4A73" w:rsidRDefault="00BA4A73" w:rsidP="00BA4A73">
      <w:pPr>
        <w:tabs>
          <w:tab w:val="left" w:pos="3131"/>
        </w:tabs>
      </w:pPr>
      <w:r>
        <w:t>Генеральным планом на расчетный срок предусматривается развитие основного комплекса электрической связи и телекоммуникаций, включающего в себя:</w:t>
      </w:r>
    </w:p>
    <w:p w:rsidR="00BA4A73" w:rsidRDefault="00BA4A73" w:rsidP="00BA4A73">
      <w:pPr>
        <w:tabs>
          <w:tab w:val="left" w:pos="3131"/>
        </w:tabs>
      </w:pPr>
      <w:r>
        <w:t>• телефонную связь общего пользования;</w:t>
      </w:r>
    </w:p>
    <w:p w:rsidR="00BA4A73" w:rsidRDefault="00BA4A73" w:rsidP="00BA4A73">
      <w:pPr>
        <w:tabs>
          <w:tab w:val="left" w:pos="3131"/>
        </w:tabs>
      </w:pPr>
      <w:r>
        <w:t>• мобильную (сотовую) радиотелефонную связь;</w:t>
      </w:r>
    </w:p>
    <w:p w:rsidR="00BA4A73" w:rsidRDefault="00BA4A73" w:rsidP="00BA4A73">
      <w:pPr>
        <w:tabs>
          <w:tab w:val="left" w:pos="3131"/>
        </w:tabs>
      </w:pPr>
      <w:r>
        <w:t>• цифровые телекоммуникационные информационные сети и системы передачи данных;</w:t>
      </w:r>
    </w:p>
    <w:p w:rsidR="00BA4A73" w:rsidRDefault="00BA4A73" w:rsidP="00BA4A73">
      <w:pPr>
        <w:tabs>
          <w:tab w:val="left" w:pos="3131"/>
        </w:tabs>
      </w:pPr>
      <w:r>
        <w:t>• проводное вещание;</w:t>
      </w:r>
    </w:p>
    <w:p w:rsidR="00BA4A73" w:rsidRDefault="00BA4A73" w:rsidP="00BA4A73">
      <w:pPr>
        <w:tabs>
          <w:tab w:val="left" w:pos="3131"/>
        </w:tabs>
      </w:pPr>
      <w:r>
        <w:t>• эфирное радиовещание;</w:t>
      </w:r>
    </w:p>
    <w:p w:rsidR="00BA4A73" w:rsidRDefault="00BA4A73" w:rsidP="00BA4A73">
      <w:pPr>
        <w:tabs>
          <w:tab w:val="left" w:pos="3131"/>
        </w:tabs>
      </w:pPr>
      <w:r>
        <w:t>• телевизионное вещание.</w:t>
      </w:r>
    </w:p>
    <w:p w:rsidR="00BA4A73" w:rsidRDefault="00BA4A73" w:rsidP="00BA4A73">
      <w:pPr>
        <w:tabs>
          <w:tab w:val="left" w:pos="3131"/>
        </w:tabs>
      </w:pPr>
      <w:r>
        <w:t>Развитие телефонной сети фиксированной связи сельского поселения предусматривается наращиванием номерной емкости АТС и модернизацией оборудования на базе современного цифрового.</w:t>
      </w:r>
    </w:p>
    <w:p w:rsidR="00BA4A73" w:rsidRDefault="00BA4A73" w:rsidP="00BA4A73">
      <w:pPr>
        <w:tabs>
          <w:tab w:val="left" w:pos="3131"/>
        </w:tabs>
      </w:pPr>
      <w:r>
        <w:t>Основными направлениями развития сетей фиксированной связи являются:</w:t>
      </w:r>
    </w:p>
    <w:p w:rsidR="00BA4A73" w:rsidRDefault="00BA4A73" w:rsidP="00BA4A73">
      <w:pPr>
        <w:tabs>
          <w:tab w:val="left" w:pos="3131"/>
        </w:tabs>
      </w:pPr>
      <w:r>
        <w:t xml:space="preserve">• постепенный переход от существующих сетей с технологией коммуникации каналов к </w:t>
      </w:r>
      <w:proofErr w:type="spellStart"/>
      <w:r>
        <w:t>мультисервисным</w:t>
      </w:r>
      <w:proofErr w:type="spellEnd"/>
      <w:r>
        <w:t xml:space="preserve"> сетям с технологией коммуникации пакетов;</w:t>
      </w:r>
    </w:p>
    <w:p w:rsidR="00BA4A73" w:rsidRDefault="00BA4A73" w:rsidP="00BA4A73">
      <w:pPr>
        <w:tabs>
          <w:tab w:val="left" w:pos="3131"/>
        </w:tabs>
      </w:pPr>
      <w:r>
        <w:lastRenderedPageBreak/>
        <w:t>• 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p w:rsidR="00BA4A73" w:rsidRDefault="00BA4A73" w:rsidP="00BA4A73">
      <w:pPr>
        <w:tabs>
          <w:tab w:val="left" w:pos="3131"/>
        </w:tabs>
      </w:pPr>
      <w:r>
        <w:t xml:space="preserve"> Основными направлениями развития телекоммуникационных сетей являются:</w:t>
      </w:r>
    </w:p>
    <w:p w:rsidR="00BA4A73" w:rsidRDefault="00BA4A73" w:rsidP="00BA4A73">
      <w:pPr>
        <w:tabs>
          <w:tab w:val="left" w:pos="3131"/>
        </w:tabs>
      </w:pPr>
      <w:r>
        <w:t>• расширение сети «Интернет»;</w:t>
      </w:r>
    </w:p>
    <w:p w:rsidR="00BA4A73" w:rsidRDefault="00BA4A73" w:rsidP="00BA4A73">
      <w:pPr>
        <w:tabs>
          <w:tab w:val="left" w:pos="3131"/>
        </w:tabs>
      </w:pPr>
      <w:r>
        <w:t>• строительство широкополосных интерактивных телевизионных кабельных сетей и сетей подачи данных с использованием новых технологий;</w:t>
      </w:r>
    </w:p>
    <w:p w:rsidR="00BA4A73" w:rsidRDefault="00BA4A73" w:rsidP="00BA4A73">
      <w:pPr>
        <w:tabs>
          <w:tab w:val="left" w:pos="3131"/>
        </w:tabs>
      </w:pPr>
      <w:r>
        <w:t>• обеспечение доступа сельского населения к универсальным услугам связи.</w:t>
      </w:r>
    </w:p>
    <w:p w:rsidR="00BA4A73" w:rsidRDefault="00BA4A73" w:rsidP="00BA4A73">
      <w:pPr>
        <w:tabs>
          <w:tab w:val="left" w:pos="3131"/>
        </w:tabs>
      </w:pPr>
      <w:r>
        <w:t xml:space="preserve"> Главными направлениями развития сетей сотовой подвижной связи (СПС) являются:</w:t>
      </w:r>
    </w:p>
    <w:p w:rsidR="00BA4A73" w:rsidRDefault="00BA4A73" w:rsidP="00BA4A73">
      <w:pPr>
        <w:tabs>
          <w:tab w:val="left" w:pos="3131"/>
        </w:tabs>
      </w:pPr>
      <w:r>
        <w:t xml:space="preserve">• постепенная замена аналоговых сетей </w:t>
      </w:r>
      <w:proofErr w:type="gramStart"/>
      <w:r>
        <w:t>цифровыми</w:t>
      </w:r>
      <w:proofErr w:type="gramEnd"/>
      <w:r>
        <w:t>;</w:t>
      </w:r>
    </w:p>
    <w:p w:rsidR="00BA4A73" w:rsidRDefault="00BA4A73" w:rsidP="00BA4A73">
      <w:pPr>
        <w:tabs>
          <w:tab w:val="left" w:pos="3131"/>
        </w:tabs>
      </w:pPr>
      <w:r>
        <w:t>• повышение степени проникновения сотовой подвижности;</w:t>
      </w:r>
    </w:p>
    <w:p w:rsidR="00BA4A73" w:rsidRDefault="00BA4A73" w:rsidP="00BA4A73">
      <w:pPr>
        <w:tabs>
          <w:tab w:val="left" w:pos="3131"/>
        </w:tabs>
      </w:pPr>
      <w:r>
        <w:t>• рост числа абонентов.</w:t>
      </w:r>
    </w:p>
    <w:p w:rsidR="00BA4A73" w:rsidRDefault="00BA4A73" w:rsidP="00BA4A73">
      <w:pPr>
        <w:tabs>
          <w:tab w:val="left" w:pos="3131"/>
        </w:tabs>
      </w:pPr>
      <w:r>
        <w:t xml:space="preserve"> Основными направлениями развития систем телевидения, радиовещания и СКТ являются:</w:t>
      </w:r>
    </w:p>
    <w:p w:rsidR="00BA4A73" w:rsidRDefault="00BA4A73" w:rsidP="00BA4A73">
      <w:pPr>
        <w:tabs>
          <w:tab w:val="left" w:pos="3131"/>
        </w:tabs>
      </w:pPr>
      <w:r>
        <w:t>- переход на цифровое телевидение стандарта DVB;</w:t>
      </w:r>
    </w:p>
    <w:p w:rsidR="00BA4A73" w:rsidRDefault="00BA4A73" w:rsidP="00BA4A73">
      <w:pPr>
        <w:tabs>
          <w:tab w:val="left" w:pos="3131"/>
        </w:tabs>
      </w:pPr>
      <w:r>
        <w:t>- реализация наземных радиовещательных сетей на базе стандарта цифрового телевизионного вещания DVD;</w:t>
      </w:r>
    </w:p>
    <w:p w:rsidR="00BA4A73" w:rsidRDefault="00BA4A73" w:rsidP="00BA4A73">
      <w:pPr>
        <w:tabs>
          <w:tab w:val="left" w:pos="3131"/>
        </w:tabs>
      </w:pPr>
      <w:r>
        <w:t>- объединение сетей кабельного телевидения в единую сеть с использованием волоконно-оптических линий.</w:t>
      </w:r>
    </w:p>
    <w:p w:rsidR="00BA4A73" w:rsidRDefault="00BA4A73" w:rsidP="00BA4A73">
      <w:pPr>
        <w:tabs>
          <w:tab w:val="left" w:pos="3131"/>
        </w:tabs>
      </w:pPr>
      <w:r>
        <w:t xml:space="preserve"> Главными направлениями развития почтовой связи являются:</w:t>
      </w:r>
    </w:p>
    <w:p w:rsidR="00BA4A73" w:rsidRDefault="00BA4A73" w:rsidP="00BA4A73">
      <w:pPr>
        <w:tabs>
          <w:tab w:val="left" w:pos="3131"/>
        </w:tabs>
      </w:pPr>
      <w:r>
        <w:t>- техническое перевооружение и внедрение информационных технологий почтовой связи;</w:t>
      </w:r>
    </w:p>
    <w:p w:rsidR="00BA4A73" w:rsidRDefault="00BA4A73" w:rsidP="00BA4A73">
      <w:pPr>
        <w:tabs>
          <w:tab w:val="left" w:pos="3131"/>
        </w:tabs>
      </w:pPr>
      <w:r>
        <w:t>- улучшение быстроты и качества обслуживания.</w:t>
      </w:r>
    </w:p>
    <w:p w:rsidR="00BA4A73" w:rsidRDefault="00BA4A73" w:rsidP="00BA4A73">
      <w:pPr>
        <w:tabs>
          <w:tab w:val="left" w:pos="3131"/>
        </w:tabs>
      </w:pPr>
      <w:r>
        <w:t xml:space="preserve">  </w:t>
      </w:r>
      <w:proofErr w:type="gramStart"/>
      <w:r>
        <w:t>Электрические нагрузки определены в соответствии с «Руководящими материалами по проектированию электроснабжения сельского хозяйства» института «</w:t>
      </w:r>
      <w:proofErr w:type="spellStart"/>
      <w:r>
        <w:t>Сельэнергопроект</w:t>
      </w:r>
      <w:proofErr w:type="spellEnd"/>
      <w:r>
        <w:t xml:space="preserve">», РД 34.20.185-94 «Инструкция по </w:t>
      </w:r>
      <w:r>
        <w:lastRenderedPageBreak/>
        <w:t>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w:t>
      </w:r>
      <w:proofErr w:type="gramEnd"/>
    </w:p>
    <w:p w:rsidR="00BA4A73" w:rsidRDefault="00BA4A73" w:rsidP="00AC0D18"/>
    <w:p w:rsidR="00BA4A73" w:rsidRDefault="00F2521B" w:rsidP="00217467">
      <w:pPr>
        <w:pStyle w:val="3"/>
      </w:pPr>
      <w:bookmarkStart w:id="21" w:name="_Toc394325370"/>
      <w:r>
        <w:t>1</w:t>
      </w:r>
      <w:r w:rsidR="00BA4A73">
        <w:t>.9.5 Газоснабжение</w:t>
      </w:r>
      <w:bookmarkEnd w:id="21"/>
    </w:p>
    <w:p w:rsidR="00BA4A73" w:rsidRDefault="00BA4A73" w:rsidP="00BA4A73">
      <w:r>
        <w:t xml:space="preserve">Газоснабжение </w:t>
      </w:r>
      <w:proofErr w:type="spellStart"/>
      <w:r w:rsidR="003A4939">
        <w:t>Урьядинского</w:t>
      </w:r>
      <w:proofErr w:type="spellEnd"/>
      <w:r>
        <w:t xml:space="preserve"> сельсовета осуществляется через ГРС Ленинское.</w:t>
      </w:r>
    </w:p>
    <w:p w:rsidR="00BA4A73" w:rsidRDefault="00BA4A73" w:rsidP="00BA4A73">
      <w:r>
        <w:t>Газ высокого и среднего давления распределяется по потребителям.</w:t>
      </w:r>
    </w:p>
    <w:p w:rsidR="00BA4A73" w:rsidRDefault="00BA4A73" w:rsidP="00BA4A73">
      <w:r>
        <w:t>Газ низкого давления подается в жилые дома после понижения давления в ГРП (ШРП).</w:t>
      </w:r>
    </w:p>
    <w:p w:rsidR="00BA4A73" w:rsidRDefault="00BA4A73" w:rsidP="00BA4A73">
      <w:r>
        <w:t>Газ подается на хозяйственно-бытовые, коммунальные нужды; на технологические нужды промышленных  и сельскохозяйственных предприятий.</w:t>
      </w:r>
    </w:p>
    <w:p w:rsidR="00BA4A73" w:rsidRDefault="00BA4A73" w:rsidP="00BA4A73">
      <w:r>
        <w:t xml:space="preserve">В соответствии со схемой территориального планирования района, предусматривается 100%-ое обеспечение населения сельсовета природным газом. </w:t>
      </w:r>
      <w:proofErr w:type="gramStart"/>
      <w:r>
        <w:t xml:space="preserve">Сжиженный газ будет использоваться в основном для приготовления пищи и горячей воды населением с небольшой </w:t>
      </w:r>
      <w:proofErr w:type="spellStart"/>
      <w:r>
        <w:t>газоемкостью</w:t>
      </w:r>
      <w:proofErr w:type="spellEnd"/>
      <w:r>
        <w:t xml:space="preserve"> в недоступных для прокладки газопроводов природного газа местах.</w:t>
      </w:r>
      <w:proofErr w:type="gramEnd"/>
    </w:p>
    <w:p w:rsidR="00BA4A73" w:rsidRDefault="00BA4A73" w:rsidP="00BA4A73">
      <w:r>
        <w:t xml:space="preserve">Исходя из планировочной структуры, проектируются газовые сети и газорегуляторные пункты. </w:t>
      </w:r>
    </w:p>
    <w:p w:rsidR="00BA4A73" w:rsidRDefault="00BA4A73" w:rsidP="00BA4A73">
      <w:r>
        <w:t>Газопроводы после ГРС закольцовываются между собой.</w:t>
      </w:r>
    </w:p>
    <w:p w:rsidR="00BA4A73" w:rsidRDefault="00BA4A73" w:rsidP="00BA4A73">
      <w: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BA4A73" w:rsidRDefault="00BA4A73" w:rsidP="00BA4A73">
      <w:r>
        <w:t>Активная защита стальных газопроводов выполняется катодной поляризацией.</w:t>
      </w:r>
    </w:p>
    <w:p w:rsidR="00BA4A73" w:rsidRDefault="00BA4A73" w:rsidP="00BA4A73">
      <w:r>
        <w:lastRenderedPageBreak/>
        <w:t>Направления использования газа:</w:t>
      </w:r>
    </w:p>
    <w:p w:rsidR="00BA4A73" w:rsidRDefault="00BA4A73" w:rsidP="00BA4A73">
      <w:r>
        <w:t>- технологические нужды промышленности;</w:t>
      </w:r>
    </w:p>
    <w:p w:rsidR="00BA4A73" w:rsidRDefault="00BA4A73" w:rsidP="00BA4A73">
      <w:r>
        <w:t>- хозяйственно-бытовые нужды населения;</w:t>
      </w:r>
    </w:p>
    <w:p w:rsidR="00BA4A73" w:rsidRDefault="00BA4A73" w:rsidP="00BA4A73">
      <w:r>
        <w:t xml:space="preserve">- энергоноситель для </w:t>
      </w:r>
      <w:proofErr w:type="spellStart"/>
      <w:r>
        <w:t>теплоисточников</w:t>
      </w:r>
      <w:proofErr w:type="spellEnd"/>
      <w:r>
        <w:t>.</w:t>
      </w:r>
    </w:p>
    <w:p w:rsidR="00BA4A73" w:rsidRDefault="00BA4A73" w:rsidP="00BA4A73"/>
    <w:p w:rsidR="00BA4A73" w:rsidRDefault="00F2521B" w:rsidP="00217467">
      <w:pPr>
        <w:pStyle w:val="2"/>
      </w:pPr>
      <w:bookmarkStart w:id="22" w:name="_Toc394325371"/>
      <w:r>
        <w:t>1</w:t>
      </w:r>
      <w:r w:rsidR="00BA4A73">
        <w:t>.10 Охрана окружающей среды</w:t>
      </w:r>
      <w:bookmarkEnd w:id="22"/>
    </w:p>
    <w:p w:rsidR="00BA4A73" w:rsidRDefault="00F2521B" w:rsidP="00217467">
      <w:pPr>
        <w:pStyle w:val="3"/>
      </w:pPr>
      <w:bookmarkStart w:id="23" w:name="_Toc394325372"/>
      <w:r>
        <w:t>1</w:t>
      </w:r>
      <w:r w:rsidR="00BA4A73">
        <w:t xml:space="preserve">.10.1 Санитарные и </w:t>
      </w:r>
      <w:proofErr w:type="spellStart"/>
      <w:r w:rsidR="00BA4A73">
        <w:t>водоохранные</w:t>
      </w:r>
      <w:proofErr w:type="spellEnd"/>
      <w:r w:rsidR="00BA4A73">
        <w:t xml:space="preserve"> зоны</w:t>
      </w:r>
      <w:bookmarkEnd w:id="23"/>
    </w:p>
    <w:p w:rsidR="00BA4A73" w:rsidRDefault="00BA4A73" w:rsidP="00BA4A73">
      <w:r>
        <w:t xml:space="preserve">Наиболее важным направлением разработки проекта генерального плана сельского поселения </w:t>
      </w:r>
      <w:proofErr w:type="spellStart"/>
      <w:r w:rsidR="003A4939">
        <w:t>Урьядинский</w:t>
      </w:r>
      <w:proofErr w:type="spellEnd"/>
      <w:r>
        <w:t xml:space="preserve"> сельсовет  является обеспечение благоприятных и безопасных условий проживания населения и ограничение негативного воздействия на природную среду. </w:t>
      </w:r>
    </w:p>
    <w:p w:rsidR="00BA4A73" w:rsidRDefault="00BA4A73" w:rsidP="00BA4A73">
      <w:r>
        <w:t xml:space="preserve">Создание безопасной и благоприятной среды жизнедеятельности предполагает соблюдение санитарных, санитарно-защитных, </w:t>
      </w:r>
      <w:proofErr w:type="spellStart"/>
      <w:r>
        <w:t>водоохранных</w:t>
      </w:r>
      <w:proofErr w:type="spellEnd"/>
      <w:r>
        <w:t xml:space="preserve"> норм, соблюдение функционального зонирования территории села. Общие экологические требования в отношении охраны окружающей среды, соблюдение которых обязательно при использовании территорий, установлены экологическими законодательными и нормативными техническими документами.</w:t>
      </w:r>
    </w:p>
    <w:p w:rsidR="00BA4A73" w:rsidRDefault="00BA4A73" w:rsidP="00BA4A73">
      <w:r>
        <w:t xml:space="preserve">Согласно Схеме территориального планирования </w:t>
      </w:r>
      <w:proofErr w:type="spellStart"/>
      <w:r>
        <w:t>Мишкинского</w:t>
      </w:r>
      <w:proofErr w:type="spellEnd"/>
      <w:r>
        <w:t xml:space="preserve"> района, территории сельского поселения </w:t>
      </w:r>
      <w:proofErr w:type="spellStart"/>
      <w:r w:rsidR="003A4939">
        <w:t>Урьядинский</w:t>
      </w:r>
      <w:proofErr w:type="spellEnd"/>
      <w:r>
        <w:t xml:space="preserve"> сельсовет имеют средний уровень </w:t>
      </w:r>
      <w:proofErr w:type="spellStart"/>
      <w:r>
        <w:t>пораженности</w:t>
      </w:r>
      <w:proofErr w:type="spellEnd"/>
      <w:r>
        <w:t xml:space="preserve"> экзогенными геологическими процессами (10-25%). Наиболее распространенными являются процессы </w:t>
      </w:r>
      <w:proofErr w:type="spellStart"/>
      <w:r>
        <w:t>карстообразования</w:t>
      </w:r>
      <w:proofErr w:type="spellEnd"/>
      <w:r>
        <w:t xml:space="preserve">, </w:t>
      </w:r>
      <w:proofErr w:type="spellStart"/>
      <w:r>
        <w:t>оврагообразования</w:t>
      </w:r>
      <w:proofErr w:type="spellEnd"/>
      <w:r>
        <w:t>.</w:t>
      </w:r>
    </w:p>
    <w:p w:rsidR="00BA4A73" w:rsidRDefault="00BA4A73" w:rsidP="00BA4A73">
      <w:r>
        <w:t xml:space="preserve">Необходимо принимать обоснованные решения по использованию территорий с учетом указанных процессов, выполнять  инженерные изыскания при проектировании и строительстве объектов, при освоении территорий под застройку. </w:t>
      </w:r>
    </w:p>
    <w:p w:rsidR="00BA4A73" w:rsidRDefault="00BA4A73" w:rsidP="00BA4A73">
      <w:r>
        <w:t xml:space="preserve">На территориях, подверженных овражной эрозии рекомендуется регулирование поверхностного стока, инженерная подготовка оврагов. В </w:t>
      </w:r>
      <w:r>
        <w:lastRenderedPageBreak/>
        <w:t xml:space="preserve">зонах овражной эрозии, необходимо предотвратить процесс дальнейшего </w:t>
      </w:r>
      <w:proofErr w:type="spellStart"/>
      <w:r>
        <w:t>оврагообразования</w:t>
      </w:r>
      <w:proofErr w:type="spellEnd"/>
      <w:proofErr w:type="gramStart"/>
      <w:r>
        <w:t>..</w:t>
      </w:r>
      <w:proofErr w:type="gramEnd"/>
    </w:p>
    <w:p w:rsidR="00BA4A73" w:rsidRDefault="00BA4A73" w:rsidP="00BA4A73">
      <w:r>
        <w:t xml:space="preserve">Санитарно-защитная зона (СЗЗ) является обязательным элементом любого объекта, который является источником воздействия на среду обитания и здоровье человека. Согласно санитарно-эпидемиологическим правилам и нормативам «Санитарно-защитные зоны и санитарная классификация предприятий, сооружений и иных объектов. </w:t>
      </w:r>
      <w:proofErr w:type="spellStart"/>
      <w:r>
        <w:t>СанПиН</w:t>
      </w:r>
      <w:proofErr w:type="spellEnd"/>
      <w:r>
        <w:t xml:space="preserve"> 2.2.1/2.1.1.1200-03» на схеме планировочных ограничений сельского поселения выделены нормативные санитарно-защитные зоны, с указанием размеров зон.</w:t>
      </w:r>
    </w:p>
    <w:p w:rsidR="00BA4A73" w:rsidRDefault="00BA4A73" w:rsidP="00BA4A73">
      <w:r>
        <w:t>При разработке генерального плана, в качестве эффективных и необходимых мер по охране воздуха, вокруг предприятий и объектов, являющихся источниками вредного воздействия на среду обитания и здоровье человека, имеющих в своем составе источники выбросов атмосферу, предусматривается установление санитарно-защитных зон (СЗЗ).</w:t>
      </w:r>
    </w:p>
    <w:p w:rsidR="00BA4A73" w:rsidRDefault="00BA4A73" w:rsidP="00BA4A73">
      <w:r>
        <w:t xml:space="preserve">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а, стационарных лечебно-профилактических учреждений, коллективных или индивидуальных дачных и садово-огородных участков в соответствии с требованиями </w:t>
      </w:r>
      <w:proofErr w:type="spellStart"/>
      <w:r>
        <w:t>СанПиН</w:t>
      </w:r>
      <w:proofErr w:type="spellEnd"/>
      <w:r>
        <w:t xml:space="preserve"> 2.2.1/2.1.1.1200-03.</w:t>
      </w:r>
    </w:p>
    <w:p w:rsidR="00BA4A73" w:rsidRDefault="00BA4A73" w:rsidP="00BA4A73">
      <w:r>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СЗЗ.</w:t>
      </w:r>
    </w:p>
    <w:p w:rsidR="00BA4A73" w:rsidRDefault="00BA4A73" w:rsidP="00BA4A73">
      <w:r>
        <w:t>Ширина санитарно-защитной зоны должна подтверждаться расчетом концентрации в воздухе вредных веществ, и может быть сокращена с установлением минимальной величины при достаточном обосновании и согласовании с органами санитарного надзора.</w:t>
      </w:r>
    </w:p>
    <w:p w:rsidR="00BA4A73" w:rsidRDefault="00BA4A73" w:rsidP="00BA4A73">
      <w:r>
        <w:t>В границах санитарно-защитной зоны допускается размещать:</w:t>
      </w:r>
    </w:p>
    <w:p w:rsidR="00BA4A73" w:rsidRDefault="00BA4A73" w:rsidP="00BA4A73">
      <w:r>
        <w:lastRenderedPageBreak/>
        <w:t xml:space="preserve">1. </w:t>
      </w:r>
      <w:proofErr w:type="spellStart"/>
      <w:r>
        <w:t>Сельхозугодья</w:t>
      </w:r>
      <w:proofErr w:type="spellEnd"/>
      <w:r>
        <w:t xml:space="preserve"> для выращивания технических культур, не используемых для производства продуктов питания;</w:t>
      </w:r>
    </w:p>
    <w:p w:rsidR="00BA4A73" w:rsidRDefault="00BA4A73" w:rsidP="00BA4A73">
      <w:r>
        <w:t xml:space="preserve">2. Предприятия, их отдельные здания и сооружения с производствами меньшего класса вредности, чем основное производство. </w:t>
      </w:r>
    </w:p>
    <w:p w:rsidR="00BA4A73" w:rsidRDefault="00BA4A73" w:rsidP="00BA4A73">
      <w:r>
        <w:t>3. Пожарные депо, коммунальные объекты,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административного назначения;</w:t>
      </w:r>
    </w:p>
    <w:p w:rsidR="00BA4A73" w:rsidRDefault="00BA4A73" w:rsidP="00BA4A73">
      <w:r>
        <w:t xml:space="preserve">4. Нежилые помещения для дежурного аварийного персонала и охраны предприятий, ЛЭП, </w:t>
      </w:r>
      <w:proofErr w:type="spellStart"/>
      <w:r>
        <w:t>электроподстанции</w:t>
      </w:r>
      <w:proofErr w:type="spellEnd"/>
      <w:r>
        <w:t xml:space="preserve">, </w:t>
      </w:r>
      <w:proofErr w:type="spellStart"/>
      <w:r>
        <w:t>нефте</w:t>
      </w:r>
      <w:proofErr w:type="spellEnd"/>
      <w:r>
        <w:t>- и газопроводы, артезианские скважины для технического водоснабжения, канализационные насосные станции, питомники растений для озеленения санитарно-защитных зон и иных территорий.</w:t>
      </w:r>
    </w:p>
    <w:p w:rsidR="00BA4A73" w:rsidRDefault="00BA4A73" w:rsidP="00BA4A73">
      <w:r>
        <w:t>В санитарно-защитных зонах не допускается размещение объектов для проживания людей.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территории без соответствующей обоснованной корректировки границ зоны.</w:t>
      </w:r>
    </w:p>
    <w:p w:rsidR="00BA4A73" w:rsidRDefault="00BA4A73" w:rsidP="00BA4A73">
      <w:r>
        <w:t xml:space="preserve">На схеме планировочных ограничений установлена </w:t>
      </w:r>
      <w:proofErr w:type="spellStart"/>
      <w:r>
        <w:t>водоохранная</w:t>
      </w:r>
      <w:proofErr w:type="spellEnd"/>
      <w:r>
        <w:t xml:space="preserve"> зона рек </w:t>
      </w:r>
      <w:proofErr w:type="spellStart"/>
      <w:r w:rsidR="00935756">
        <w:t>Бирь</w:t>
      </w:r>
      <w:proofErr w:type="spellEnd"/>
      <w:r w:rsidR="00935756">
        <w:t xml:space="preserve"> и </w:t>
      </w:r>
      <w:proofErr w:type="spellStart"/>
      <w:r w:rsidR="00935756">
        <w:t>Миак</w:t>
      </w:r>
      <w:proofErr w:type="spellEnd"/>
      <w:r w:rsidR="00935756">
        <w:t xml:space="preserve"> </w:t>
      </w:r>
      <w:r>
        <w:t xml:space="preserve"> – </w:t>
      </w:r>
      <w:r w:rsidR="00537809">
        <w:t>100</w:t>
      </w:r>
      <w:r>
        <w:t xml:space="preserve"> метров. </w:t>
      </w:r>
    </w:p>
    <w:p w:rsidR="00BA4A73" w:rsidRDefault="00BA4A73" w:rsidP="00BA4A73">
      <w:r>
        <w:t>В соответствии с Водным кодексом РФ 2008</w:t>
      </w:r>
      <w:r w:rsidR="00537809">
        <w:t xml:space="preserve"> </w:t>
      </w:r>
      <w:r>
        <w:t xml:space="preserve">г. </w:t>
      </w:r>
      <w:proofErr w:type="spellStart"/>
      <w:r>
        <w:t>водоохранными</w:t>
      </w:r>
      <w:proofErr w:type="spellEnd"/>
      <w: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w:t>
      </w:r>
    </w:p>
    <w:p w:rsidR="00BA4A73" w:rsidRDefault="00BA4A73" w:rsidP="00BA4A73">
      <w:r>
        <w:t xml:space="preserve"> В границах </w:t>
      </w:r>
      <w:proofErr w:type="spellStart"/>
      <w:r>
        <w:t>водоохранной</w:t>
      </w:r>
      <w:proofErr w:type="spellEnd"/>
      <w:r>
        <w:t xml:space="preserve"> зоны запрещается:</w:t>
      </w:r>
    </w:p>
    <w:p w:rsidR="00BA4A73" w:rsidRDefault="00BA4A73" w:rsidP="00BA4A73">
      <w:r>
        <w:t>1) использование сточных вод для удобрения почв;</w:t>
      </w:r>
    </w:p>
    <w:p w:rsidR="00BA4A73" w:rsidRDefault="00BA4A73" w:rsidP="00BA4A73">
      <w: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A4A73" w:rsidRDefault="00BA4A73" w:rsidP="00BA4A73">
      <w:r>
        <w:t>3) осуществление авиационных мер по борьбе с вредителями и болезнями растений;</w:t>
      </w:r>
    </w:p>
    <w:p w:rsidR="00BA4A73" w:rsidRDefault="00BA4A73" w:rsidP="00BA4A73">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4A73" w:rsidRDefault="00BA4A73" w:rsidP="00BA4A73">
      <w:r>
        <w:t xml:space="preserve"> 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BA4A73" w:rsidRDefault="00BA4A73" w:rsidP="00BA4A73">
      <w:r>
        <w:t xml:space="preserve">Об установлении границ </w:t>
      </w:r>
      <w:proofErr w:type="spellStart"/>
      <w:r>
        <w:t>водоохранных</w:t>
      </w:r>
      <w:proofErr w:type="spellEnd"/>
      <w:r>
        <w:t xml:space="preserve"> зон и режима ведения хозяйственной и иной деятельности в их пределах необходимо проинформировать в установленном порядке население.</w:t>
      </w:r>
    </w:p>
    <w:p w:rsidR="00BA4A73" w:rsidRPr="00537809" w:rsidRDefault="00BA4A73" w:rsidP="00BA4A73">
      <w:pPr>
        <w:rPr>
          <w:b/>
        </w:rPr>
      </w:pPr>
    </w:p>
    <w:p w:rsidR="00BA4A73" w:rsidRPr="00537809" w:rsidRDefault="00F2521B" w:rsidP="00BA4A73">
      <w:pPr>
        <w:rPr>
          <w:b/>
        </w:rPr>
      </w:pPr>
      <w:r>
        <w:rPr>
          <w:b/>
        </w:rPr>
        <w:t>1</w:t>
      </w:r>
      <w:r w:rsidR="00BA4A73" w:rsidRPr="00537809">
        <w:rPr>
          <w:b/>
        </w:rPr>
        <w:t>.10.2 Мероприятия по охране атмосферного воздуха</w:t>
      </w:r>
    </w:p>
    <w:p w:rsidR="00BA4A73" w:rsidRDefault="00BA4A73" w:rsidP="00BA4A73">
      <w:r>
        <w:t>Атмосферный воздух является жизненно важным компонентом окружающей природной среды, неотъемлемой частью среды обитания человека, растений и животных.</w:t>
      </w:r>
    </w:p>
    <w:p w:rsidR="00BA4A73" w:rsidRDefault="00BA4A73" w:rsidP="00BA4A73">
      <w:r>
        <w:t>В соответствии со ст. 9 №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rsidR="00BA4A73" w:rsidRDefault="00BA4A73" w:rsidP="00BA4A73">
      <w:r>
        <w:lastRenderedPageBreak/>
        <w:t>Санитарная охрана и оздоровление воздушного бассейна сельского поселения обеспечивается комплексом защитных мер технологического, санитарно-технического и планировочного характера. Основными путями снижения загрязнения атмосферного воздуха в целях сокращения суммарных выбросов в атмосферу стационарными источниками выделения предлагается:</w:t>
      </w:r>
    </w:p>
    <w:p w:rsidR="00BA4A73" w:rsidRDefault="00BA4A73" w:rsidP="00BA4A73">
      <w:r>
        <w:t xml:space="preserve">- оборудование автозаправочных станций системой </w:t>
      </w:r>
      <w:proofErr w:type="spellStart"/>
      <w:r>
        <w:t>закольцовки</w:t>
      </w:r>
      <w:proofErr w:type="spellEnd"/>
      <w:r>
        <w:t xml:space="preserve"> паров бензина;</w:t>
      </w:r>
    </w:p>
    <w:p w:rsidR="00BA4A73" w:rsidRDefault="00BA4A73" w:rsidP="00BA4A73">
      <w:r>
        <w:t>- вынос промышленных и коммунальных объектов на расстояние, обеспечивающее санитарные нормы;</w:t>
      </w:r>
    </w:p>
    <w:p w:rsidR="00BA4A73" w:rsidRDefault="00BA4A73" w:rsidP="00BA4A73">
      <w:r>
        <w:t>- вынос жилой застройки за пределы санитарно-защитных зон;</w:t>
      </w:r>
    </w:p>
    <w:p w:rsidR="00BA4A73" w:rsidRDefault="00BA4A73" w:rsidP="00BA4A73">
      <w:r>
        <w:t>- организация, благоустройство санитарно-защитных зон промышленных предприятий и других источников загрязнения атмосферного воздуха, водоемов, почвы;</w:t>
      </w:r>
    </w:p>
    <w:p w:rsidR="00BA4A73" w:rsidRDefault="00BA4A73" w:rsidP="00BA4A73">
      <w:r>
        <w:t>-  благоустройство, озеленение улиц и проектируемой территории в целом.</w:t>
      </w:r>
    </w:p>
    <w:p w:rsidR="00BA4A73" w:rsidRDefault="00BA4A73" w:rsidP="00BA4A73">
      <w:r>
        <w:t>Для оперативного контроля состояния компонентов природной среды, выявления несанкционированных выбросов загрязняющих веществ и сбросов загрязненных сточных вод на территории, принятия соответствующих мер по их предупреждению представляется целесообразным:</w:t>
      </w:r>
    </w:p>
    <w:p w:rsidR="00BA4A73" w:rsidRDefault="00BA4A73" w:rsidP="00BA4A73">
      <w:r>
        <w:t>- контроль и регулирование выбросов в атмосферу от передвижных источников (автотранспорта и т.п.);</w:t>
      </w:r>
    </w:p>
    <w:p w:rsidR="00BA4A73" w:rsidRDefault="00BA4A73" w:rsidP="00BA4A73">
      <w:r>
        <w:t>- контроль соответствия состава топлива, реализуемого на АЗС, установленным нормативам;</w:t>
      </w:r>
    </w:p>
    <w:p w:rsidR="00BA4A73" w:rsidRDefault="00BA4A73" w:rsidP="00BA4A73">
      <w:r>
        <w:t>- контроль выполнения работ по озеленению территории санитарно-защитных зон предприятий и объектов, соблюдения режимов санитарно-защитных зон.</w:t>
      </w:r>
    </w:p>
    <w:p w:rsidR="00BA4A73" w:rsidRDefault="00BA4A73" w:rsidP="00BA4A73">
      <w:r>
        <w:t>- не осуществлять сжигания стерни и строго выполнять мероприятия по охране посевов от пожара;</w:t>
      </w:r>
    </w:p>
    <w:p w:rsidR="00BA4A73" w:rsidRDefault="00BA4A73" w:rsidP="00BA4A73">
      <w:r>
        <w:t>- не осуществлять сжигания отходов и не допускать самовозгорания полигонов ТБО;</w:t>
      </w:r>
    </w:p>
    <w:p w:rsidR="00BA4A73" w:rsidRDefault="00BA4A73" w:rsidP="00BA4A73">
      <w:r>
        <w:lastRenderedPageBreak/>
        <w:t>- сельскохозяйственным предприятиям использовать эффективные способы очистки выбросов от зерновой пыли;</w:t>
      </w:r>
    </w:p>
    <w:p w:rsidR="00BA4A73" w:rsidRDefault="00BA4A73" w:rsidP="00BA4A73">
      <w:r>
        <w:t xml:space="preserve">- строительным и </w:t>
      </w:r>
      <w:proofErr w:type="gramStart"/>
      <w:r>
        <w:t>ремонтно-строительный</w:t>
      </w:r>
      <w:proofErr w:type="gramEnd"/>
      <w:r>
        <w:t xml:space="preserve"> организациям доставку сырья осуществлять способами, исключающими загрязнение воздуха;</w:t>
      </w:r>
    </w:p>
    <w:p w:rsidR="00BA4A73" w:rsidRDefault="00BA4A73" w:rsidP="00BA4A73"/>
    <w:p w:rsidR="00BA4A73" w:rsidRDefault="00F2521B" w:rsidP="00217467">
      <w:pPr>
        <w:pStyle w:val="3"/>
      </w:pPr>
      <w:bookmarkStart w:id="24" w:name="_Toc394325373"/>
      <w:r>
        <w:t>1</w:t>
      </w:r>
      <w:r w:rsidR="00C85559">
        <w:t>.10.2</w:t>
      </w:r>
      <w:r w:rsidR="00BA4A73">
        <w:t xml:space="preserve"> Мероприятия по охране водной среды</w:t>
      </w:r>
      <w:bookmarkEnd w:id="24"/>
    </w:p>
    <w:p w:rsidR="00BA4A73" w:rsidRDefault="00BA4A73" w:rsidP="00BA4A73">
      <w:r>
        <w:t xml:space="preserve">Основными мероприятиями по улучшению состояния водных объектов сельского поселения </w:t>
      </w:r>
      <w:proofErr w:type="spellStart"/>
      <w:r w:rsidR="003A4939">
        <w:t>Урьядинский</w:t>
      </w:r>
      <w:proofErr w:type="spellEnd"/>
      <w:r>
        <w:t xml:space="preserve"> сельсовет </w:t>
      </w:r>
      <w:proofErr w:type="spellStart"/>
      <w:r>
        <w:t>Мишкинского</w:t>
      </w:r>
      <w:proofErr w:type="spellEnd"/>
      <w:r>
        <w:t xml:space="preserve"> района являются:</w:t>
      </w:r>
    </w:p>
    <w:p w:rsidR="00BA4A73" w:rsidRDefault="00BA4A73" w:rsidP="00BA4A73">
      <w:r>
        <w:t>1. Осуществить строительства очистных сооружений канализации.</w:t>
      </w:r>
    </w:p>
    <w:p w:rsidR="00BA4A73" w:rsidRDefault="00BA4A73" w:rsidP="00BA4A73">
      <w:r>
        <w:t>2. Для снижения загрязнения поверхностных водоемов веществами, поступающими с поверхностным стоком, на ведущих промышленных предприятиях необходимо предусмотреть локальные очистные сооружения.</w:t>
      </w:r>
    </w:p>
    <w:p w:rsidR="00BA4A73" w:rsidRDefault="00BA4A73" w:rsidP="00BA4A73">
      <w:r>
        <w:t xml:space="preserve">3. Осуществить мероприятия по обеспечению режима хозяйственной деятельности в </w:t>
      </w:r>
      <w:proofErr w:type="spellStart"/>
      <w:r>
        <w:t>водоохранных</w:t>
      </w:r>
      <w:proofErr w:type="spellEnd"/>
      <w:r>
        <w:t xml:space="preserve"> зонах реки, произвести вынос объектов, размещение которых в </w:t>
      </w:r>
      <w:proofErr w:type="spellStart"/>
      <w:r>
        <w:t>водоохраннных</w:t>
      </w:r>
      <w:proofErr w:type="spellEnd"/>
      <w:r>
        <w:t xml:space="preserve"> зонах.</w:t>
      </w:r>
    </w:p>
    <w:p w:rsidR="00BA4A73" w:rsidRDefault="00BA4A73" w:rsidP="00BA4A73">
      <w:r>
        <w:t>4. Для снижения негативного воздействия животноводческих предприятий деятельность по обращению с отходами животноводства необходимо осуществлять в соответствии с «Технологическим регламентом подготовки и использования отходов животноводства», разработанного в строгом соответствии с требованиями природоохранного законодательства.</w:t>
      </w:r>
    </w:p>
    <w:p w:rsidR="00BA4A73" w:rsidRDefault="00BA4A73" w:rsidP="00BA4A73">
      <w:r>
        <w:t xml:space="preserve">5. Для уменьшения поступления </w:t>
      </w:r>
      <w:proofErr w:type="spellStart"/>
      <w:r>
        <w:t>биогенов</w:t>
      </w:r>
      <w:proofErr w:type="spellEnd"/>
      <w:r>
        <w:t xml:space="preserve"> в поверхностные воды при возделывании сельскохозяйственных культур использовать подходы адаптивно-ландшафтного земледелия, предусматривающего, с одной стороны, максимальный учет и сохранение природных ресурсов, с другой - ограничение антропогенного воздействия, негативно влияющего на состояние окружающей среды.</w:t>
      </w:r>
    </w:p>
    <w:p w:rsidR="00BA4A73" w:rsidRDefault="00BA4A73" w:rsidP="00BA4A73">
      <w:r>
        <w:t>Для стабилизации экологической ситуац</w:t>
      </w:r>
      <w:proofErr w:type="gramStart"/>
      <w:r>
        <w:t>ии и ее</w:t>
      </w:r>
      <w:proofErr w:type="gramEnd"/>
      <w:r>
        <w:t xml:space="preserve"> улучшения в дальнейшем в бассейнах реки </w:t>
      </w:r>
      <w:proofErr w:type="spellStart"/>
      <w:r>
        <w:t>Бирь</w:t>
      </w:r>
      <w:proofErr w:type="spellEnd"/>
      <w:r>
        <w:t xml:space="preserve"> необходимо осуществлять следующие мероприятия:</w:t>
      </w:r>
    </w:p>
    <w:p w:rsidR="00BA4A73" w:rsidRDefault="00BA4A73" w:rsidP="00BA4A73">
      <w:r>
        <w:lastRenderedPageBreak/>
        <w:t xml:space="preserve">1. Разработать систему мероприятий по облесению берегов рек, включая и сухие балки, что будет способствовать осушению заболоченных территорий и улучшению водного режима водотоков. </w:t>
      </w:r>
    </w:p>
    <w:p w:rsidR="00BA4A73" w:rsidRDefault="00BA4A73" w:rsidP="00BA4A73">
      <w:r>
        <w:t>2. Провести мероприятия по расчистке русла рек;</w:t>
      </w:r>
    </w:p>
    <w:p w:rsidR="00BA4A73" w:rsidRDefault="00BA4A73" w:rsidP="00BA4A73">
      <w:r>
        <w:t>3. Провести облесение берегов водотоков водорегулирующими лесополосами;</w:t>
      </w:r>
    </w:p>
    <w:p w:rsidR="00BA4A73" w:rsidRDefault="00BA4A73" w:rsidP="00BA4A73">
      <w:r>
        <w:t>4. Реконструировать существующие гидротехнические сооружения.</w:t>
      </w:r>
    </w:p>
    <w:p w:rsidR="00D52BA8" w:rsidRDefault="00D52BA8" w:rsidP="00BA4A73"/>
    <w:p w:rsidR="00BA4A73" w:rsidRDefault="00F2521B" w:rsidP="00217467">
      <w:pPr>
        <w:pStyle w:val="3"/>
      </w:pPr>
      <w:bookmarkStart w:id="25" w:name="_Toc394325374"/>
      <w:r>
        <w:t>1</w:t>
      </w:r>
      <w:r w:rsidR="00C85559">
        <w:t>.10.3</w:t>
      </w:r>
      <w:r w:rsidR="00BA4A73">
        <w:t xml:space="preserve"> Мероприятия по охране почвенного покрова</w:t>
      </w:r>
      <w:bookmarkEnd w:id="25"/>
    </w:p>
    <w:p w:rsidR="00BA4A73" w:rsidRDefault="00BA4A73" w:rsidP="00BA4A73">
      <w:r>
        <w:t>Для восстановления, а также для предотвращения загрязнения и разрушения почвенного покрова на территории сельского поселения предполагается ряд мероприятий:</w:t>
      </w:r>
    </w:p>
    <w:p w:rsidR="00BA4A73" w:rsidRDefault="00BA4A73" w:rsidP="00BA4A73">
      <w:r>
        <w:t>- внесение минеральных удобрений в строгом соответствии с потребностями почв в отдельных химических компонентах;</w:t>
      </w:r>
    </w:p>
    <w:p w:rsidR="00BA4A73" w:rsidRDefault="00BA4A73" w:rsidP="00BA4A73">
      <w:r>
        <w:t xml:space="preserve">- предотвращение загрязнения земель </w:t>
      </w:r>
      <w:proofErr w:type="gramStart"/>
      <w:r>
        <w:t>неочищенными</w:t>
      </w:r>
      <w:proofErr w:type="gramEnd"/>
      <w:r>
        <w:t xml:space="preserve"> сточными</w:t>
      </w:r>
    </w:p>
    <w:p w:rsidR="00BA4A73" w:rsidRDefault="00BA4A73" w:rsidP="00BA4A73">
      <w:r>
        <w:t>водами, ядохимикатами, производственными и прочими технологическими отходами, а также организация водоотвода и очистки ливневых и талых вод с территории застройки, промышленных предприятий и коммунальных учреждений;</w:t>
      </w:r>
    </w:p>
    <w:p w:rsidR="00BA4A73" w:rsidRDefault="00BA4A73" w:rsidP="00BA4A73">
      <w:r>
        <w:t>- хранение минеральных удобрений и пестицидов (ядохимикатов)  только в специальных складах, оборудованных в соответствии с санитарными требованиями;</w:t>
      </w:r>
    </w:p>
    <w:p w:rsidR="00BA4A73" w:rsidRDefault="00BA4A73" w:rsidP="00BA4A73">
      <w:r>
        <w:t xml:space="preserve">- проведение технической рекультивации земель нарушенных при строительстве и прокладке инженерных сетей; </w:t>
      </w:r>
    </w:p>
    <w:p w:rsidR="00BA4A73" w:rsidRDefault="00BA4A73" w:rsidP="00BA4A73">
      <w:r>
        <w:t>- рекультивация и санация территорий  ликвидируемых животноводческих ферм, сельскохозяйственных предприятий и других экологически грязных объектов;</w:t>
      </w:r>
    </w:p>
    <w:p w:rsidR="00BA4A73" w:rsidRDefault="00BA4A73" w:rsidP="00BA4A73">
      <w:r>
        <w:t xml:space="preserve">- </w:t>
      </w:r>
      <w:proofErr w:type="gramStart"/>
      <w:r>
        <w:t>контроль за</w:t>
      </w:r>
      <w:proofErr w:type="gramEnd"/>
      <w:r>
        <w:t xml:space="preserve"> качеством и своевременностью выполнения работ по рекультивации нарушенных земель;</w:t>
      </w:r>
    </w:p>
    <w:p w:rsidR="00BA4A73" w:rsidRDefault="00BA4A73" w:rsidP="00BA4A73">
      <w:r>
        <w:lastRenderedPageBreak/>
        <w:t>- полностью исключить сжигание стерни;</w:t>
      </w:r>
    </w:p>
    <w:p w:rsidR="00BA4A73" w:rsidRDefault="00BA4A73" w:rsidP="00BA4A73">
      <w:r>
        <w:t>- осуществлять постоянный контроль уровня загрязнения почвы и возделываемых на ней культур;</w:t>
      </w:r>
    </w:p>
    <w:p w:rsidR="00BA4A73" w:rsidRDefault="00BA4A73" w:rsidP="00BA4A73">
      <w:r>
        <w:t>- не допускать пролива нефтепродуктов от сельскохозяйственных машин и механизмов;</w:t>
      </w:r>
    </w:p>
    <w:p w:rsidR="00537809" w:rsidRDefault="00537809" w:rsidP="00217467">
      <w:pPr>
        <w:pStyle w:val="3"/>
      </w:pPr>
      <w:bookmarkStart w:id="26" w:name="_Toc394325375"/>
    </w:p>
    <w:p w:rsidR="00BA4A73" w:rsidRDefault="00F2521B" w:rsidP="00217467">
      <w:pPr>
        <w:pStyle w:val="3"/>
      </w:pPr>
      <w:r>
        <w:t>1</w:t>
      </w:r>
      <w:r w:rsidR="00C85559">
        <w:t>.10.4</w:t>
      </w:r>
      <w:r w:rsidR="00BA4A73">
        <w:t xml:space="preserve"> Охрана недр</w:t>
      </w:r>
      <w:bookmarkEnd w:id="26"/>
    </w:p>
    <w:p w:rsidR="00BA4A73" w:rsidRDefault="00BA4A73" w:rsidP="00BA4A73">
      <w:r>
        <w:t>В целях охраны грунтовых вод от загрязнения обеспечить выполнение следующих мероприятий:</w:t>
      </w:r>
    </w:p>
    <w:p w:rsidR="00BA4A73" w:rsidRDefault="00BA4A73" w:rsidP="00BA4A73">
      <w:r>
        <w:t>1. Хранение ТБО осуществлять только в специальных местах, имеющих «защитный экран», препятствующий фильтрации загрязняющих веще</w:t>
      </w:r>
      <w:proofErr w:type="gramStart"/>
      <w:r>
        <w:t>ств в гр</w:t>
      </w:r>
      <w:proofErr w:type="gramEnd"/>
      <w:r>
        <w:t>унтовые воды или местах временного хранения ТБО (бункерах);</w:t>
      </w:r>
    </w:p>
    <w:p w:rsidR="00BA4A73" w:rsidRDefault="00BA4A73" w:rsidP="00BA4A73">
      <w:r>
        <w:t>2. Ливневые воды с территории промпредприятий до отвода на рельеф подвергать очистке на локальных очистных сооружениях;</w:t>
      </w:r>
    </w:p>
    <w:p w:rsidR="00BA4A73" w:rsidRDefault="00BA4A73" w:rsidP="00BA4A73">
      <w:r>
        <w:t>3. На животноводческих предприятиях деятельность по обращению с отходами животноводства осуществлять в строгом соответствии с технологическим регламентом, предусматривающим требования природоохранного законодательства.</w:t>
      </w:r>
    </w:p>
    <w:p w:rsidR="00BA4A73" w:rsidRDefault="00BA4A73" w:rsidP="00BA4A73">
      <w:r>
        <w:t>В целях предотвращения загрязнения грунтовых вод на существующих скважинах необходимо обеспечить выполнение следующих мероприятий:</w:t>
      </w:r>
    </w:p>
    <w:p w:rsidR="00BA4A73" w:rsidRDefault="00BA4A73" w:rsidP="00BA4A73">
      <w:r>
        <w:t>1. Обеспечить герметичное закрытие устья скважин с целью предохранения эксплуатационных водоносных горизонтов от загрязнения.</w:t>
      </w:r>
    </w:p>
    <w:p w:rsidR="00BA4A73" w:rsidRDefault="00BA4A73" w:rsidP="00BA4A73">
      <w:r>
        <w:t xml:space="preserve">2. Не допускать </w:t>
      </w:r>
      <w:proofErr w:type="spellStart"/>
      <w:r>
        <w:t>излива</w:t>
      </w:r>
      <w:proofErr w:type="spellEnd"/>
      <w:r>
        <w:t xml:space="preserve"> подземных вод без использования. </w:t>
      </w:r>
    </w:p>
    <w:p w:rsidR="00BA4A73" w:rsidRDefault="00BA4A73" w:rsidP="00BA4A73">
      <w:r>
        <w:t>3. Оборудовать водозаборы устройством для систематического наблюдения за уровнем воды и водомером для измерения дебита в процессе эксплуатации.</w:t>
      </w:r>
    </w:p>
    <w:p w:rsidR="00BA4A73" w:rsidRDefault="00BA4A73" w:rsidP="00BA4A73">
      <w:r>
        <w:t>4. Не допускать бесхозяйственного использования воды.</w:t>
      </w:r>
    </w:p>
    <w:p w:rsidR="00BA4A73" w:rsidRDefault="00BA4A73" w:rsidP="00BA4A73">
      <w:r>
        <w:lastRenderedPageBreak/>
        <w:t>5. По завершении эксплуатации скважины провести ее тампонаж с целью исключения возможного химического, бактериологического загрязнения с поверхности.</w:t>
      </w:r>
    </w:p>
    <w:p w:rsidR="00BA4A73" w:rsidRDefault="00BA4A73" w:rsidP="00BA4A73">
      <w:r>
        <w:t>5. Для обеспечения санитарно-эпидемиологической надежности воды вокруг водозаборных сооружений организовать зону санитарной охраны (ЗСО) в составе трех поясов.</w:t>
      </w:r>
    </w:p>
    <w:p w:rsidR="00BA4A73" w:rsidRPr="00537809" w:rsidRDefault="00BA4A73" w:rsidP="00BA4A73">
      <w:pPr>
        <w:rPr>
          <w:b/>
        </w:rPr>
      </w:pPr>
    </w:p>
    <w:p w:rsidR="00BA4A73" w:rsidRPr="00537809" w:rsidRDefault="00F2521B" w:rsidP="00BA4A73">
      <w:pPr>
        <w:rPr>
          <w:b/>
        </w:rPr>
      </w:pPr>
      <w:r>
        <w:rPr>
          <w:b/>
        </w:rPr>
        <w:t>1</w:t>
      </w:r>
      <w:r w:rsidR="00BA4A73" w:rsidRPr="00537809">
        <w:rPr>
          <w:b/>
        </w:rPr>
        <w:t>.10.6 Охрана от загрязнения окружающей среды отходами производства и потребления</w:t>
      </w:r>
    </w:p>
    <w:p w:rsidR="00BA4A73" w:rsidRDefault="00BA4A73" w:rsidP="00BA4A73">
      <w:r>
        <w:t xml:space="preserve">Для уменьшения негативного воздействия существующего в сельском поселении </w:t>
      </w:r>
      <w:proofErr w:type="spellStart"/>
      <w:r w:rsidR="003A4939">
        <w:t>Урьядинский</w:t>
      </w:r>
      <w:proofErr w:type="spellEnd"/>
      <w:r>
        <w:t xml:space="preserve"> сельсовет полигона ТБО на окружающую среду необходимо обеспечить выполнение следующих мероприятий:</w:t>
      </w:r>
    </w:p>
    <w:p w:rsidR="00BA4A73" w:rsidRDefault="00BA4A73" w:rsidP="00BA4A73">
      <w:r>
        <w:t>1. Складирование ТБО осуществлять только на рабочей карте. Промежуточную или окончательную изоляцию уплотненного слоя ТБО осуществлять в летний период ежесуточно, при температуре 5</w:t>
      </w:r>
      <w:proofErr w:type="gramStart"/>
      <w:r>
        <w:t>°С</w:t>
      </w:r>
      <w:proofErr w:type="gramEnd"/>
      <w:r>
        <w:t xml:space="preserve"> - не позднее 3-х суток со времени складирования ТБО;</w:t>
      </w:r>
    </w:p>
    <w:p w:rsidR="00BA4A73" w:rsidRDefault="00BA4A73" w:rsidP="00BA4A73">
      <w:r>
        <w:t xml:space="preserve">2. В зимний период, в связи со сложностью разработки грунта в качестве изолирующего материала использовать шлаки, строительные отходы, битый кирпич, известь, мел, штукатурку, древесину, </w:t>
      </w:r>
      <w:proofErr w:type="spellStart"/>
      <w:r>
        <w:t>стеклобой</w:t>
      </w:r>
      <w:proofErr w:type="spellEnd"/>
      <w:r>
        <w:t xml:space="preserve">, бетон, керамическую плитку, гипс, асфальтобетон и </w:t>
      </w:r>
      <w:proofErr w:type="spellStart"/>
      <w:proofErr w:type="gramStart"/>
      <w:r>
        <w:t>др</w:t>
      </w:r>
      <w:proofErr w:type="spellEnd"/>
      <w:proofErr w:type="gramEnd"/>
      <w:r>
        <w:t xml:space="preserve">; </w:t>
      </w:r>
    </w:p>
    <w:p w:rsidR="00BA4A73" w:rsidRDefault="00BA4A73" w:rsidP="00BA4A73">
      <w:r>
        <w:t>3. Переносные сетчатые ограждения устанавливать как можно ближе к месту разгрузки и складирования ТБО, перпендикулярно направлению господствующих ветров, для задержки легких фракций отходов, высыпающихся при разгрузке ТБО из мусоровозов и перемещаемых бульдозерами к рабочей карте;</w:t>
      </w:r>
    </w:p>
    <w:p w:rsidR="00BA4A73" w:rsidRDefault="00BA4A73" w:rsidP="00BA4A73">
      <w:r>
        <w:t>4. Регулярно, не реже одного раза в смену, отходы, задерживаемые переносными щитами, собирать и размещать по поверхности рабочей карты, уплотняя сверху изолирующим слоем грунта;</w:t>
      </w:r>
    </w:p>
    <w:p w:rsidR="00BA4A73" w:rsidRDefault="00BA4A73" w:rsidP="00BA4A73">
      <w:r>
        <w:t>5. Регулярно очищать от мусора нагорные перехватывающие обводные каналы;</w:t>
      </w:r>
    </w:p>
    <w:p w:rsidR="00BA4A73" w:rsidRDefault="00BA4A73" w:rsidP="00BA4A73">
      <w:r>
        <w:lastRenderedPageBreak/>
        <w:t xml:space="preserve">6. Один раз в десять дней силами обслуживающего персонала полигона и </w:t>
      </w:r>
      <w:proofErr w:type="spellStart"/>
      <w:r>
        <w:t>спецавтохозяйства</w:t>
      </w:r>
      <w:proofErr w:type="spellEnd"/>
      <w:r>
        <w:t xml:space="preserve"> осуществлять осмотр территории санитарно-защитной зоны и прилегающих земель к подъездной дороге, и в случае загрязнения их обеспечить уборку и доставку мусора на рабочие карты полигона;</w:t>
      </w:r>
    </w:p>
    <w:p w:rsidR="00BA4A73" w:rsidRDefault="00BA4A73" w:rsidP="00BA4A73">
      <w:r>
        <w:t>7. Не допускать сжигание ТБО и принять меры по недопустимости самовозгорания ТБО.</w:t>
      </w:r>
    </w:p>
    <w:p w:rsidR="00BA4A73" w:rsidRDefault="00BA4A73" w:rsidP="00BA4A73">
      <w:r>
        <w:t xml:space="preserve">Для оценки и контроля воздействия полигона на различные компоненты окружающей природной среды на сегодняшний день первоочередной задачей является организация производственного </w:t>
      </w:r>
      <w:proofErr w:type="gramStart"/>
      <w:r>
        <w:t>контроля за</w:t>
      </w:r>
      <w:proofErr w:type="gramEnd"/>
      <w:r>
        <w:t xml:space="preserve"> его эксплуатацией, включающего:</w:t>
      </w:r>
    </w:p>
    <w:p w:rsidR="00BA4A73" w:rsidRDefault="00BA4A73" w:rsidP="00BA4A73">
      <w:r>
        <w:t>1. Контроль по приему отходов на полигоны ТБО в соответствии с утвержденными инструкциями лабораторной службой организации, которая обслуживает полигон.</w:t>
      </w:r>
    </w:p>
    <w:p w:rsidR="00BA4A73" w:rsidRDefault="00BA4A73" w:rsidP="00BA4A73">
      <w:r>
        <w:t>2. Систематический контроль лабораторной службой согласно утвержденному графику фракционного, морфологического и химического состава отходов, поступающих на полигон.</w:t>
      </w:r>
    </w:p>
    <w:p w:rsidR="00BA4A73" w:rsidRDefault="00BA4A73" w:rsidP="00BA4A73">
      <w:r>
        <w:t xml:space="preserve">3. Разработка организацией, обслуживающей полигон, инструкции по производственной санитарии для персонала, занятого на обеспечении работы предприятия. Согласование инструкция с </w:t>
      </w:r>
      <w:proofErr w:type="gramStart"/>
      <w:r>
        <w:t>территориальным</w:t>
      </w:r>
      <w:proofErr w:type="gramEnd"/>
      <w:r>
        <w:t xml:space="preserve"> ЦГСЭН.</w:t>
      </w:r>
    </w:p>
    <w:p w:rsidR="00BA4A73" w:rsidRDefault="00BA4A73" w:rsidP="00BA4A73">
      <w:r>
        <w:t xml:space="preserve">4. Разработка специальной программы производственного контроля, предусматривающей: </w:t>
      </w:r>
      <w:proofErr w:type="gramStart"/>
      <w:r>
        <w:t>контроль за</w:t>
      </w:r>
      <w:proofErr w:type="gramEnd"/>
      <w:r>
        <w:t xml:space="preserve"> состоянием подземных и поверхностных водных объектов, атмосферного воздуха, почв, уровней шума в зоне возможного неблагоприятного влияния полигона.</w:t>
      </w:r>
    </w:p>
    <w:p w:rsidR="00BA4A73" w:rsidRDefault="00BA4A73" w:rsidP="00BA4A73">
      <w:r>
        <w:t>5. Использование технологических обеспечивающих предотвращение загрязнения грунтовых и поверхностных вод, атмосферного воздуха, почв, превышения допустимых пределов уровней шума, установленных в гигиенических нормативах.</w:t>
      </w:r>
    </w:p>
    <w:p w:rsidR="00BA4A73" w:rsidRDefault="00BA4A73" w:rsidP="00BA4A73">
      <w:r>
        <w:t xml:space="preserve">Программа (план) производственного контроля полигона ТБО должна быть разработана владельцем полигона в соответствии с санитарными правилами по производственному </w:t>
      </w:r>
      <w:proofErr w:type="gramStart"/>
      <w:r>
        <w:t>контролю за</w:t>
      </w:r>
      <w:proofErr w:type="gramEnd"/>
      <w:r>
        <w:t xml:space="preserve"> соблюдением санитарно-</w:t>
      </w:r>
      <w:r>
        <w:lastRenderedPageBreak/>
        <w:t xml:space="preserve">эпидемиологических требований. В соответствии с </w:t>
      </w:r>
      <w:proofErr w:type="spellStart"/>
      <w:r>
        <w:t>СанПиН</w:t>
      </w:r>
      <w:proofErr w:type="spellEnd"/>
      <w:r>
        <w:t xml:space="preserve"> 2.1.7.1038-01 «Гигиенические требования к устройству и содержанию полигонов для твердых бытовых отходов» по согласованию с гидрогеологической службой и территориальным ЦГСЭН в зеленой зоне полигона должны быть устроены контрольные скважины. Одна контрольная скважина должна быть заложена выше полигона по потоку грунтовых вод (контроль), с целью отбора проб воды, на которую отсутствует влияние фильтрата с полигона 1-2 скважины - ниже полигона для учета влияния складирования ТБО на грунтовые воды.</w:t>
      </w:r>
    </w:p>
    <w:p w:rsidR="00BA4A73" w:rsidRDefault="00BA4A73" w:rsidP="00BA4A73">
      <w:r>
        <w:t xml:space="preserve">Выше полигона на поверхностных </w:t>
      </w:r>
      <w:proofErr w:type="spellStart"/>
      <w:r>
        <w:t>водоисточниках</w:t>
      </w:r>
      <w:proofErr w:type="spellEnd"/>
      <w:r>
        <w:t xml:space="preserve"> и ниже полигона на водоотводных канавах также необходимо установить места отбора проб поверхностных вод.</w:t>
      </w:r>
    </w:p>
    <w:p w:rsidR="00BA4A73" w:rsidRDefault="00BA4A73" w:rsidP="00BA4A73">
      <w:proofErr w:type="gramStart"/>
      <w:r>
        <w:t xml:space="preserve">В отобранных пробах грунтовых и поверхностных вод определяются содержание аммиака, нитритов, нитратов, гидрокарбонатов, кальция, хлоридов, железа, сульфатов, лития, ХПК, БПК, органического углерода, </w:t>
      </w:r>
      <w:proofErr w:type="spellStart"/>
      <w:r>
        <w:t>рН</w:t>
      </w:r>
      <w:proofErr w:type="spellEnd"/>
      <w:r>
        <w:t>, магния, кадмия, хрома, цианидов, свинца, ртути, мышьяка, меди, бария, сухого остатка.</w:t>
      </w:r>
      <w:proofErr w:type="gramEnd"/>
      <w:r>
        <w:t xml:space="preserve"> Также пробы исследуются на гельминтологические и бактериологические показатели. Если в пробах, </w:t>
      </w:r>
      <w:proofErr w:type="gramStart"/>
      <w:r>
        <w:t>отобранных</w:t>
      </w:r>
      <w:proofErr w:type="gramEnd"/>
      <w:r>
        <w:t xml:space="preserve">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содержание определяемых веществ превысит ПДК, необходимо принять меры по ограничению поступления загрязняющих веществ в грунтовые воды до уровня ПДК.</w:t>
      </w:r>
    </w:p>
    <w:p w:rsidR="00BA4A73" w:rsidRDefault="00BA4A73" w:rsidP="00BA4A73">
      <w:r>
        <w:t xml:space="preserve">Проведение режимных наблюдений за качеством грунтовых вод по наблюдательным скважинам и разработка на их основе защитных мероприятий позволит свести к минимуму негативное влияние полигона, как потенциального источника загрязнения подземных вод, на </w:t>
      </w:r>
      <w:proofErr w:type="spellStart"/>
      <w:r>
        <w:t>геоэкологическую</w:t>
      </w:r>
      <w:proofErr w:type="spellEnd"/>
      <w:r>
        <w:t xml:space="preserve"> обстановку в районе его размещения.</w:t>
      </w:r>
    </w:p>
    <w:p w:rsidR="00BA4A73" w:rsidRDefault="00BA4A73" w:rsidP="00BA4A73">
      <w:r>
        <w:t>В качестве основных направлений работ по управлению ТБО предлагается:</w:t>
      </w:r>
    </w:p>
    <w:p w:rsidR="00BA4A73" w:rsidRDefault="00BA4A73" w:rsidP="00BA4A73">
      <w:r>
        <w:lastRenderedPageBreak/>
        <w:t xml:space="preserve"> Совершенствование муниципальной нормативной правовой базы, обеспечивающей правовые и экономические условия деятельности и</w:t>
      </w:r>
    </w:p>
    <w:p w:rsidR="00BA4A73" w:rsidRDefault="00BA4A73" w:rsidP="00BA4A73">
      <w:r>
        <w:t>взаимоотношения участников процесса обращения с отходами на всех стадиях;</w:t>
      </w:r>
    </w:p>
    <w:p w:rsidR="00BA4A73" w:rsidRDefault="00BA4A73" w:rsidP="00BA4A73">
      <w:r>
        <w:t>Определение приоритетов стратегии в развитии системы обращения с отходами, разработка и утверждение Концепции обращения с отходами Новоселицкого муниципального района;</w:t>
      </w:r>
    </w:p>
    <w:p w:rsidR="00BA4A73" w:rsidRDefault="00BA4A73" w:rsidP="00BA4A73">
      <w:r>
        <w:t xml:space="preserve">Разработка и реализация муниципальной целевой программы «Отходы» </w:t>
      </w:r>
      <w:proofErr w:type="spellStart"/>
      <w:r>
        <w:t>Мишкинского</w:t>
      </w:r>
      <w:proofErr w:type="spellEnd"/>
      <w:r>
        <w:t xml:space="preserve"> района на период 2014-2030 гг.</w:t>
      </w:r>
    </w:p>
    <w:p w:rsidR="00BA4A73" w:rsidRDefault="00BA4A73" w:rsidP="00BA4A73">
      <w:r>
        <w:t xml:space="preserve">Разработка и реализация инвестиционных проектов по обращению с отходами производства и потребления </w:t>
      </w:r>
      <w:proofErr w:type="spellStart"/>
      <w:r>
        <w:t>Мишкинского</w:t>
      </w:r>
      <w:proofErr w:type="spellEnd"/>
      <w:r>
        <w:t xml:space="preserve"> района;</w:t>
      </w:r>
    </w:p>
    <w:p w:rsidR="00BA4A73" w:rsidRDefault="00BA4A73" w:rsidP="00BA4A73">
      <w:r>
        <w:t xml:space="preserve">Разработка и утверждение Норм накопления твердых бытовых отходов для объектов инфраструктуры </w:t>
      </w:r>
      <w:proofErr w:type="spellStart"/>
      <w:r>
        <w:t>Мишкинского</w:t>
      </w:r>
      <w:proofErr w:type="spellEnd"/>
      <w:r>
        <w:t xml:space="preserve"> района в соответствии с Рекомендациями по определению норм накопления твердых бытовых отходов для городов РСФСР. </w:t>
      </w:r>
    </w:p>
    <w:p w:rsidR="00BA4A73" w:rsidRDefault="00BA4A73" w:rsidP="00BA4A73">
      <w:r>
        <w:t xml:space="preserve">В связи с отсутствием утвержденных норм накопления твердых бытовых отходов для объектов инфраструктуры </w:t>
      </w:r>
      <w:proofErr w:type="spellStart"/>
      <w:r>
        <w:t>Мишкинского</w:t>
      </w:r>
      <w:proofErr w:type="spellEnd"/>
      <w:r>
        <w:t xml:space="preserve"> района, необходимых для расчета объемов образования, предлагаем для разработки генеральной схемы очистки территорий населенных пунктов </w:t>
      </w:r>
      <w:proofErr w:type="spellStart"/>
      <w:r>
        <w:t>Мишкинского</w:t>
      </w:r>
      <w:proofErr w:type="spellEnd"/>
      <w:r>
        <w:t xml:space="preserve"> района использовать экспериментальные нормы накопления, полученные при анализе утвержденных норм накопления.</w:t>
      </w:r>
    </w:p>
    <w:p w:rsidR="00BA4A73" w:rsidRDefault="00BA4A73" w:rsidP="00BA4A73"/>
    <w:p w:rsidR="00D52BA8" w:rsidRDefault="00D52BA8" w:rsidP="00BA4A73"/>
    <w:p w:rsidR="00BA4A73" w:rsidRDefault="00BA4A73" w:rsidP="00217467">
      <w:pPr>
        <w:pStyle w:val="1"/>
      </w:pPr>
      <w:bookmarkStart w:id="27" w:name="_Toc394325376"/>
      <w:r>
        <w:t>Заключение</w:t>
      </w:r>
      <w:bookmarkEnd w:id="27"/>
    </w:p>
    <w:p w:rsidR="00BA4A73" w:rsidRDefault="00BA4A73" w:rsidP="00BA4A73">
      <w:r>
        <w:t xml:space="preserve">Проект генерального плана сельского поселения </w:t>
      </w:r>
      <w:proofErr w:type="spellStart"/>
      <w:r w:rsidR="003A4939">
        <w:t>Урьядинский</w:t>
      </w:r>
      <w:proofErr w:type="spellEnd"/>
      <w:r>
        <w:t xml:space="preserve"> сельсовет развивает и конкретизирует в современных экономических и правовых условиях градостроительную концепцию развития сельского поселения. Проектом генерального плана предусматривается дальнейшее развитие сельского поселения.</w:t>
      </w:r>
    </w:p>
    <w:p w:rsidR="00BA4A73" w:rsidRDefault="00BA4A73" w:rsidP="00BA4A73">
      <w:proofErr w:type="gramStart"/>
      <w:r>
        <w:lastRenderedPageBreak/>
        <w:t xml:space="preserve">Решения генерального плана направлены на обеспечение безопасного устойчивого развития территории сельского поселения </w:t>
      </w:r>
      <w:proofErr w:type="spellStart"/>
      <w:r w:rsidR="003A4939">
        <w:t>Урьядинский</w:t>
      </w:r>
      <w:proofErr w:type="spellEnd"/>
      <w:r>
        <w:t xml:space="preserve"> сельсовет, на повышение качества жизни населения посредством реализации предусмотренных мероприятий по развитию социальной, транспортной, коммунальной инфраструктур, улучшения экологической ситуации.</w:t>
      </w:r>
      <w:proofErr w:type="gramEnd"/>
    </w:p>
    <w:p w:rsidR="00BA4A73" w:rsidRDefault="00BA4A73" w:rsidP="00BA4A73">
      <w:r>
        <w:t xml:space="preserve">Генеральный план после его принятия станет основным документом, регулирующим целевое использования земель сельского поселения </w:t>
      </w:r>
      <w:proofErr w:type="spellStart"/>
      <w:r w:rsidR="003A4939">
        <w:t>Урьядинский</w:t>
      </w:r>
      <w:proofErr w:type="spellEnd"/>
      <w:r>
        <w:t xml:space="preserve"> сельсовет в интересах населения, государственных и общественных потребностей и основой для дальнейших работ по планировке территорий, разработке схем развития систем инженерного обеспечения, транспортной и социальной инфраструктур.</w:t>
      </w:r>
    </w:p>
    <w:p w:rsidR="00BA4A73" w:rsidRPr="00F44EFB" w:rsidRDefault="00BA4A73" w:rsidP="00BA4A73"/>
    <w:sectPr w:rsidR="00BA4A73" w:rsidRPr="00F44EFB" w:rsidSect="001C0C22">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673" w:rsidRDefault="007E3673" w:rsidP="00747266">
      <w:pPr>
        <w:spacing w:line="240" w:lineRule="auto"/>
      </w:pPr>
      <w:r>
        <w:separator/>
      </w:r>
    </w:p>
  </w:endnote>
  <w:endnote w:type="continuationSeparator" w:id="1">
    <w:p w:rsidR="007E3673" w:rsidRDefault="007E3673" w:rsidP="007472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139331"/>
    </w:sdtPr>
    <w:sdtContent>
      <w:p w:rsidR="007E3673" w:rsidRDefault="00DE4C91">
        <w:pPr>
          <w:pStyle w:val="aa"/>
          <w:jc w:val="right"/>
        </w:pPr>
        <w:fldSimple w:instr=" PAGE   \* MERGEFORMAT ">
          <w:r w:rsidR="00B70FE4">
            <w:rPr>
              <w:noProof/>
            </w:rPr>
            <w:t>37</w:t>
          </w:r>
        </w:fldSimple>
      </w:p>
    </w:sdtContent>
  </w:sdt>
  <w:p w:rsidR="007E3673" w:rsidRDefault="007E36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673" w:rsidRDefault="007E3673" w:rsidP="00747266">
      <w:pPr>
        <w:spacing w:line="240" w:lineRule="auto"/>
      </w:pPr>
      <w:r>
        <w:separator/>
      </w:r>
    </w:p>
  </w:footnote>
  <w:footnote w:type="continuationSeparator" w:id="1">
    <w:p w:rsidR="007E3673" w:rsidRDefault="007E3673" w:rsidP="007472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2C7C"/>
    <w:multiLevelType w:val="hybridMultilevel"/>
    <w:tmpl w:val="6E94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D4515"/>
    <w:multiLevelType w:val="multilevel"/>
    <w:tmpl w:val="8064D9F4"/>
    <w:lvl w:ilvl="0">
      <w:start w:val="1"/>
      <w:numFmt w:val="decimal"/>
      <w:lvlText w:val="%1."/>
      <w:lvlJc w:val="left"/>
      <w:pPr>
        <w:ind w:left="1353" w:hanging="360"/>
      </w:pPr>
    </w:lvl>
    <w:lvl w:ilvl="1">
      <w:start w:val="10"/>
      <w:numFmt w:val="decimal"/>
      <w:isLgl/>
      <w:lvlText w:val="%1.%2"/>
      <w:lvlJc w:val="left"/>
      <w:pPr>
        <w:ind w:left="1788" w:hanging="795"/>
      </w:pPr>
      <w:rPr>
        <w:rFonts w:hint="default"/>
      </w:rPr>
    </w:lvl>
    <w:lvl w:ilvl="2">
      <w:start w:val="1"/>
      <w:numFmt w:val="decimal"/>
      <w:isLgl/>
      <w:lvlText w:val="%1.%2.%3"/>
      <w:lvlJc w:val="left"/>
      <w:pPr>
        <w:ind w:left="1788" w:hanging="795"/>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7ADC0ECF"/>
    <w:multiLevelType w:val="hybridMultilevel"/>
    <w:tmpl w:val="7E0E4996"/>
    <w:lvl w:ilvl="0" w:tplc="8BB64BC4">
      <w:start w:val="1"/>
      <w:numFmt w:val="bullet"/>
      <w:lvlText w:val="-"/>
      <w:lvlJc w:val="left"/>
      <w:pPr>
        <w:tabs>
          <w:tab w:val="num" w:pos="720"/>
        </w:tabs>
        <w:ind w:left="720" w:hanging="360"/>
      </w:pPr>
      <w:rPr>
        <w:rFonts w:ascii="Times New Roman" w:hAnsi="Times New Roman" w:hint="default"/>
      </w:rPr>
    </w:lvl>
    <w:lvl w:ilvl="1" w:tplc="19B2179E" w:tentative="1">
      <w:start w:val="1"/>
      <w:numFmt w:val="bullet"/>
      <w:lvlText w:val="-"/>
      <w:lvlJc w:val="left"/>
      <w:pPr>
        <w:tabs>
          <w:tab w:val="num" w:pos="1440"/>
        </w:tabs>
        <w:ind w:left="1440" w:hanging="360"/>
      </w:pPr>
      <w:rPr>
        <w:rFonts w:ascii="Times New Roman" w:hAnsi="Times New Roman" w:hint="default"/>
      </w:rPr>
    </w:lvl>
    <w:lvl w:ilvl="2" w:tplc="46A0D1C8" w:tentative="1">
      <w:start w:val="1"/>
      <w:numFmt w:val="bullet"/>
      <w:lvlText w:val="-"/>
      <w:lvlJc w:val="left"/>
      <w:pPr>
        <w:tabs>
          <w:tab w:val="num" w:pos="2160"/>
        </w:tabs>
        <w:ind w:left="2160" w:hanging="360"/>
      </w:pPr>
      <w:rPr>
        <w:rFonts w:ascii="Times New Roman" w:hAnsi="Times New Roman" w:hint="default"/>
      </w:rPr>
    </w:lvl>
    <w:lvl w:ilvl="3" w:tplc="9BB60602" w:tentative="1">
      <w:start w:val="1"/>
      <w:numFmt w:val="bullet"/>
      <w:lvlText w:val="-"/>
      <w:lvlJc w:val="left"/>
      <w:pPr>
        <w:tabs>
          <w:tab w:val="num" w:pos="2880"/>
        </w:tabs>
        <w:ind w:left="2880" w:hanging="360"/>
      </w:pPr>
      <w:rPr>
        <w:rFonts w:ascii="Times New Roman" w:hAnsi="Times New Roman" w:hint="default"/>
      </w:rPr>
    </w:lvl>
    <w:lvl w:ilvl="4" w:tplc="F8DCB94C" w:tentative="1">
      <w:start w:val="1"/>
      <w:numFmt w:val="bullet"/>
      <w:lvlText w:val="-"/>
      <w:lvlJc w:val="left"/>
      <w:pPr>
        <w:tabs>
          <w:tab w:val="num" w:pos="3600"/>
        </w:tabs>
        <w:ind w:left="3600" w:hanging="360"/>
      </w:pPr>
      <w:rPr>
        <w:rFonts w:ascii="Times New Roman" w:hAnsi="Times New Roman" w:hint="default"/>
      </w:rPr>
    </w:lvl>
    <w:lvl w:ilvl="5" w:tplc="228CE1BC" w:tentative="1">
      <w:start w:val="1"/>
      <w:numFmt w:val="bullet"/>
      <w:lvlText w:val="-"/>
      <w:lvlJc w:val="left"/>
      <w:pPr>
        <w:tabs>
          <w:tab w:val="num" w:pos="4320"/>
        </w:tabs>
        <w:ind w:left="4320" w:hanging="360"/>
      </w:pPr>
      <w:rPr>
        <w:rFonts w:ascii="Times New Roman" w:hAnsi="Times New Roman" w:hint="default"/>
      </w:rPr>
    </w:lvl>
    <w:lvl w:ilvl="6" w:tplc="6C80E39A" w:tentative="1">
      <w:start w:val="1"/>
      <w:numFmt w:val="bullet"/>
      <w:lvlText w:val="-"/>
      <w:lvlJc w:val="left"/>
      <w:pPr>
        <w:tabs>
          <w:tab w:val="num" w:pos="5040"/>
        </w:tabs>
        <w:ind w:left="5040" w:hanging="360"/>
      </w:pPr>
      <w:rPr>
        <w:rFonts w:ascii="Times New Roman" w:hAnsi="Times New Roman" w:hint="default"/>
      </w:rPr>
    </w:lvl>
    <w:lvl w:ilvl="7" w:tplc="0E624770" w:tentative="1">
      <w:start w:val="1"/>
      <w:numFmt w:val="bullet"/>
      <w:lvlText w:val="-"/>
      <w:lvlJc w:val="left"/>
      <w:pPr>
        <w:tabs>
          <w:tab w:val="num" w:pos="5760"/>
        </w:tabs>
        <w:ind w:left="5760" w:hanging="360"/>
      </w:pPr>
      <w:rPr>
        <w:rFonts w:ascii="Times New Roman" w:hAnsi="Times New Roman" w:hint="default"/>
      </w:rPr>
    </w:lvl>
    <w:lvl w:ilvl="8" w:tplc="22824A1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747266"/>
    <w:rsid w:val="000010A7"/>
    <w:rsid w:val="00001108"/>
    <w:rsid w:val="00017B31"/>
    <w:rsid w:val="00030626"/>
    <w:rsid w:val="00041545"/>
    <w:rsid w:val="00072A9C"/>
    <w:rsid w:val="000B2C25"/>
    <w:rsid w:val="000D1B1B"/>
    <w:rsid w:val="00114D37"/>
    <w:rsid w:val="00141869"/>
    <w:rsid w:val="0019636C"/>
    <w:rsid w:val="001B6EF4"/>
    <w:rsid w:val="001C0C22"/>
    <w:rsid w:val="001E0B44"/>
    <w:rsid w:val="001F23FF"/>
    <w:rsid w:val="00217467"/>
    <w:rsid w:val="0024064F"/>
    <w:rsid w:val="002528C7"/>
    <w:rsid w:val="00263EB3"/>
    <w:rsid w:val="00264036"/>
    <w:rsid w:val="002B0979"/>
    <w:rsid w:val="002C329D"/>
    <w:rsid w:val="003267EB"/>
    <w:rsid w:val="003510F2"/>
    <w:rsid w:val="00356492"/>
    <w:rsid w:val="0037287D"/>
    <w:rsid w:val="003A4939"/>
    <w:rsid w:val="003B4909"/>
    <w:rsid w:val="003B63B8"/>
    <w:rsid w:val="003D5FAC"/>
    <w:rsid w:val="003F68BB"/>
    <w:rsid w:val="004027A7"/>
    <w:rsid w:val="00435C97"/>
    <w:rsid w:val="0045035E"/>
    <w:rsid w:val="00463952"/>
    <w:rsid w:val="00472A8E"/>
    <w:rsid w:val="004A5F9A"/>
    <w:rsid w:val="004B5644"/>
    <w:rsid w:val="004C13D6"/>
    <w:rsid w:val="004E7341"/>
    <w:rsid w:val="004F35A1"/>
    <w:rsid w:val="00526DE5"/>
    <w:rsid w:val="00537809"/>
    <w:rsid w:val="00595EA9"/>
    <w:rsid w:val="005A0657"/>
    <w:rsid w:val="005A51EA"/>
    <w:rsid w:val="005D3A2F"/>
    <w:rsid w:val="005F2902"/>
    <w:rsid w:val="006022CA"/>
    <w:rsid w:val="006170BE"/>
    <w:rsid w:val="0065478A"/>
    <w:rsid w:val="00690F2F"/>
    <w:rsid w:val="006C7B60"/>
    <w:rsid w:val="006F34E6"/>
    <w:rsid w:val="00743BF4"/>
    <w:rsid w:val="00747266"/>
    <w:rsid w:val="007555D0"/>
    <w:rsid w:val="007B4353"/>
    <w:rsid w:val="007E3673"/>
    <w:rsid w:val="00802CF8"/>
    <w:rsid w:val="00810D0A"/>
    <w:rsid w:val="00823883"/>
    <w:rsid w:val="00826CCC"/>
    <w:rsid w:val="0084719C"/>
    <w:rsid w:val="00865566"/>
    <w:rsid w:val="00884650"/>
    <w:rsid w:val="008C6539"/>
    <w:rsid w:val="008F3562"/>
    <w:rsid w:val="00935756"/>
    <w:rsid w:val="00964DC5"/>
    <w:rsid w:val="009A6BD0"/>
    <w:rsid w:val="00A01858"/>
    <w:rsid w:val="00A14440"/>
    <w:rsid w:val="00A363AF"/>
    <w:rsid w:val="00A47C33"/>
    <w:rsid w:val="00A9617D"/>
    <w:rsid w:val="00AC0D18"/>
    <w:rsid w:val="00AD5F5F"/>
    <w:rsid w:val="00AF47E3"/>
    <w:rsid w:val="00B34C26"/>
    <w:rsid w:val="00B50620"/>
    <w:rsid w:val="00B5218E"/>
    <w:rsid w:val="00B60C40"/>
    <w:rsid w:val="00B70FE4"/>
    <w:rsid w:val="00B7132F"/>
    <w:rsid w:val="00B763EB"/>
    <w:rsid w:val="00BA4A73"/>
    <w:rsid w:val="00BB1967"/>
    <w:rsid w:val="00BE4335"/>
    <w:rsid w:val="00C275E6"/>
    <w:rsid w:val="00C6036A"/>
    <w:rsid w:val="00C85559"/>
    <w:rsid w:val="00CB76DF"/>
    <w:rsid w:val="00CD1F8B"/>
    <w:rsid w:val="00CD53C6"/>
    <w:rsid w:val="00CE091B"/>
    <w:rsid w:val="00CF0E06"/>
    <w:rsid w:val="00D0403E"/>
    <w:rsid w:val="00D218EE"/>
    <w:rsid w:val="00D36B39"/>
    <w:rsid w:val="00D52BA8"/>
    <w:rsid w:val="00DA3CDA"/>
    <w:rsid w:val="00DE4C91"/>
    <w:rsid w:val="00E40FA3"/>
    <w:rsid w:val="00E75AC2"/>
    <w:rsid w:val="00E94EED"/>
    <w:rsid w:val="00ED0733"/>
    <w:rsid w:val="00F11FB7"/>
    <w:rsid w:val="00F2521B"/>
    <w:rsid w:val="00F377D4"/>
    <w:rsid w:val="00F44EFB"/>
    <w:rsid w:val="00F45CD3"/>
    <w:rsid w:val="00F53F37"/>
    <w:rsid w:val="00F65205"/>
    <w:rsid w:val="00F87696"/>
    <w:rsid w:val="00F90730"/>
    <w:rsid w:val="00FF0549"/>
    <w:rsid w:val="00FF0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66"/>
    <w:pPr>
      <w:contextualSpacing/>
      <w:mirrorIndents/>
      <w:jc w:val="both"/>
    </w:pPr>
    <w:rPr>
      <w:rFonts w:ascii="Times New Roman" w:eastAsiaTheme="minorEastAsia" w:hAnsi="Times New Roman"/>
      <w:sz w:val="28"/>
      <w:lang w:eastAsia="ru-RU"/>
    </w:rPr>
  </w:style>
  <w:style w:type="paragraph" w:styleId="1">
    <w:name w:val="heading 1"/>
    <w:basedOn w:val="a"/>
    <w:next w:val="a"/>
    <w:link w:val="10"/>
    <w:uiPriority w:val="9"/>
    <w:qFormat/>
    <w:rsid w:val="006170BE"/>
    <w:pPr>
      <w:keepNext/>
      <w:keepLines/>
      <w:spacing w:before="480"/>
      <w:jc w:val="center"/>
      <w:outlineLvl w:val="0"/>
    </w:pPr>
    <w:rPr>
      <w:rFonts w:eastAsiaTheme="majorEastAsia" w:cs="Times New Roman"/>
      <w:b/>
      <w:bCs/>
      <w:szCs w:val="28"/>
    </w:rPr>
  </w:style>
  <w:style w:type="paragraph" w:styleId="2">
    <w:name w:val="heading 2"/>
    <w:basedOn w:val="a"/>
    <w:next w:val="a"/>
    <w:link w:val="20"/>
    <w:uiPriority w:val="9"/>
    <w:unhideWhenUsed/>
    <w:qFormat/>
    <w:rsid w:val="006170BE"/>
    <w:pPr>
      <w:keepNext/>
      <w:keepLines/>
      <w:spacing w:before="200"/>
      <w:jc w:val="center"/>
      <w:outlineLvl w:val="1"/>
    </w:pPr>
    <w:rPr>
      <w:rFonts w:eastAsiaTheme="majorEastAsia" w:cs="Times New Roman"/>
      <w:b/>
      <w:bCs/>
      <w:szCs w:val="28"/>
    </w:rPr>
  </w:style>
  <w:style w:type="paragraph" w:styleId="3">
    <w:name w:val="heading 3"/>
    <w:basedOn w:val="a"/>
    <w:next w:val="a"/>
    <w:link w:val="30"/>
    <w:uiPriority w:val="9"/>
    <w:unhideWhenUsed/>
    <w:qFormat/>
    <w:rsid w:val="006170BE"/>
    <w:pPr>
      <w:keepNext/>
      <w:keepLines/>
      <w:spacing w:before="200"/>
      <w:jc w:val="center"/>
      <w:outlineLvl w:val="2"/>
    </w:pPr>
    <w:rPr>
      <w:rFonts w:eastAsiaTheme="majorEastAsia"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7266"/>
    <w:pPr>
      <w:spacing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47266"/>
    <w:rPr>
      <w:color w:val="0000FF"/>
      <w:u w:val="single"/>
    </w:rPr>
  </w:style>
  <w:style w:type="character" w:customStyle="1" w:styleId="10">
    <w:name w:val="Заголовок 1 Знак"/>
    <w:basedOn w:val="a0"/>
    <w:link w:val="1"/>
    <w:uiPriority w:val="9"/>
    <w:rsid w:val="006170BE"/>
    <w:rPr>
      <w:rFonts w:ascii="Times New Roman" w:eastAsiaTheme="majorEastAsia" w:hAnsi="Times New Roman" w:cs="Times New Roman"/>
      <w:b/>
      <w:bCs/>
      <w:sz w:val="28"/>
      <w:szCs w:val="28"/>
      <w:lang w:eastAsia="ru-RU"/>
    </w:rPr>
  </w:style>
  <w:style w:type="paragraph" w:styleId="a5">
    <w:name w:val="TOC Heading"/>
    <w:basedOn w:val="1"/>
    <w:next w:val="a"/>
    <w:uiPriority w:val="39"/>
    <w:unhideWhenUsed/>
    <w:qFormat/>
    <w:rsid w:val="00747266"/>
    <w:pPr>
      <w:spacing w:before="240" w:line="259" w:lineRule="auto"/>
      <w:ind w:firstLine="0"/>
      <w:contextualSpacing w:val="0"/>
      <w:mirrorIndents w:val="0"/>
      <w:jc w:val="left"/>
      <w:outlineLvl w:val="9"/>
    </w:pPr>
    <w:rPr>
      <w:b w:val="0"/>
      <w:bCs w:val="0"/>
      <w:sz w:val="32"/>
      <w:szCs w:val="32"/>
    </w:rPr>
  </w:style>
  <w:style w:type="paragraph" w:styleId="11">
    <w:name w:val="toc 1"/>
    <w:basedOn w:val="a"/>
    <w:next w:val="a"/>
    <w:autoRedefine/>
    <w:uiPriority w:val="39"/>
    <w:unhideWhenUsed/>
    <w:rsid w:val="00747266"/>
    <w:pPr>
      <w:spacing w:after="100"/>
    </w:pPr>
  </w:style>
  <w:style w:type="paragraph" w:styleId="21">
    <w:name w:val="toc 2"/>
    <w:basedOn w:val="a"/>
    <w:next w:val="a"/>
    <w:autoRedefine/>
    <w:uiPriority w:val="39"/>
    <w:unhideWhenUsed/>
    <w:rsid w:val="00747266"/>
    <w:pPr>
      <w:spacing w:after="100"/>
      <w:ind w:left="280"/>
    </w:pPr>
  </w:style>
  <w:style w:type="paragraph" w:styleId="31">
    <w:name w:val="toc 3"/>
    <w:basedOn w:val="a"/>
    <w:next w:val="a"/>
    <w:autoRedefine/>
    <w:uiPriority w:val="39"/>
    <w:unhideWhenUsed/>
    <w:rsid w:val="00747266"/>
    <w:pPr>
      <w:spacing w:after="100"/>
      <w:ind w:left="560"/>
    </w:pPr>
  </w:style>
  <w:style w:type="paragraph" w:styleId="a6">
    <w:name w:val="Balloon Text"/>
    <w:basedOn w:val="a"/>
    <w:link w:val="a7"/>
    <w:uiPriority w:val="99"/>
    <w:semiHidden/>
    <w:unhideWhenUsed/>
    <w:rsid w:val="0074726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7266"/>
    <w:rPr>
      <w:rFonts w:ascii="Tahoma" w:eastAsiaTheme="minorEastAsia" w:hAnsi="Tahoma" w:cs="Tahoma"/>
      <w:sz w:val="16"/>
      <w:szCs w:val="16"/>
      <w:lang w:eastAsia="ru-RU"/>
    </w:rPr>
  </w:style>
  <w:style w:type="paragraph" w:styleId="a8">
    <w:name w:val="header"/>
    <w:basedOn w:val="a"/>
    <w:link w:val="a9"/>
    <w:uiPriority w:val="99"/>
    <w:semiHidden/>
    <w:unhideWhenUsed/>
    <w:rsid w:val="0074726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747266"/>
    <w:rPr>
      <w:rFonts w:ascii="Times New Roman" w:eastAsiaTheme="minorEastAsia" w:hAnsi="Times New Roman"/>
      <w:sz w:val="28"/>
      <w:lang w:eastAsia="ru-RU"/>
    </w:rPr>
  </w:style>
  <w:style w:type="paragraph" w:styleId="aa">
    <w:name w:val="footer"/>
    <w:basedOn w:val="a"/>
    <w:link w:val="ab"/>
    <w:uiPriority w:val="99"/>
    <w:unhideWhenUsed/>
    <w:rsid w:val="00747266"/>
    <w:pPr>
      <w:tabs>
        <w:tab w:val="center" w:pos="4677"/>
        <w:tab w:val="right" w:pos="9355"/>
      </w:tabs>
      <w:spacing w:line="240" w:lineRule="auto"/>
    </w:pPr>
  </w:style>
  <w:style w:type="character" w:customStyle="1" w:styleId="ab">
    <w:name w:val="Нижний колонтитул Знак"/>
    <w:basedOn w:val="a0"/>
    <w:link w:val="aa"/>
    <w:uiPriority w:val="99"/>
    <w:rsid w:val="00747266"/>
    <w:rPr>
      <w:rFonts w:ascii="Times New Roman" w:eastAsiaTheme="minorEastAsia" w:hAnsi="Times New Roman"/>
      <w:sz w:val="28"/>
      <w:lang w:eastAsia="ru-RU"/>
    </w:rPr>
  </w:style>
  <w:style w:type="character" w:customStyle="1" w:styleId="apple-converted-space">
    <w:name w:val="apple-converted-space"/>
    <w:basedOn w:val="a0"/>
    <w:rsid w:val="00141869"/>
  </w:style>
  <w:style w:type="paragraph" w:styleId="ac">
    <w:name w:val="Normal (Web)"/>
    <w:basedOn w:val="a"/>
    <w:uiPriority w:val="99"/>
    <w:semiHidden/>
    <w:unhideWhenUsed/>
    <w:rsid w:val="00E40FA3"/>
    <w:pPr>
      <w:spacing w:before="100" w:beforeAutospacing="1" w:after="100" w:afterAutospacing="1" w:line="240" w:lineRule="auto"/>
      <w:ind w:firstLine="0"/>
      <w:contextualSpacing w:val="0"/>
      <w:mirrorIndents w:val="0"/>
      <w:jc w:val="left"/>
    </w:pPr>
    <w:rPr>
      <w:rFonts w:eastAsia="Times New Roman" w:cs="Times New Roman"/>
      <w:sz w:val="24"/>
      <w:szCs w:val="24"/>
    </w:rPr>
  </w:style>
  <w:style w:type="character" w:styleId="ad">
    <w:name w:val="Emphasis"/>
    <w:basedOn w:val="a0"/>
    <w:uiPriority w:val="20"/>
    <w:qFormat/>
    <w:rsid w:val="00E40FA3"/>
    <w:rPr>
      <w:i/>
      <w:iCs/>
    </w:rPr>
  </w:style>
  <w:style w:type="character" w:customStyle="1" w:styleId="20">
    <w:name w:val="Заголовок 2 Знак"/>
    <w:basedOn w:val="a0"/>
    <w:link w:val="2"/>
    <w:uiPriority w:val="9"/>
    <w:rsid w:val="006170BE"/>
    <w:rPr>
      <w:rFonts w:ascii="Times New Roman" w:eastAsiaTheme="majorEastAsia" w:hAnsi="Times New Roman" w:cs="Times New Roman"/>
      <w:b/>
      <w:bCs/>
      <w:sz w:val="28"/>
      <w:szCs w:val="28"/>
      <w:lang w:eastAsia="ru-RU"/>
    </w:rPr>
  </w:style>
  <w:style w:type="character" w:customStyle="1" w:styleId="30">
    <w:name w:val="Заголовок 3 Знак"/>
    <w:basedOn w:val="a0"/>
    <w:link w:val="3"/>
    <w:uiPriority w:val="9"/>
    <w:rsid w:val="006170BE"/>
    <w:rPr>
      <w:rFonts w:ascii="Times New Roman" w:eastAsiaTheme="majorEastAsia" w:hAnsi="Times New Roman" w:cs="Times New Roman"/>
      <w:b/>
      <w:bCs/>
      <w:sz w:val="28"/>
      <w:lang w:eastAsia="ru-RU"/>
    </w:rPr>
  </w:style>
  <w:style w:type="character" w:styleId="ae">
    <w:name w:val="FollowedHyperlink"/>
    <w:basedOn w:val="a0"/>
    <w:uiPriority w:val="99"/>
    <w:semiHidden/>
    <w:unhideWhenUsed/>
    <w:rsid w:val="005378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159945">
      <w:bodyDiv w:val="1"/>
      <w:marLeft w:val="0"/>
      <w:marRight w:val="0"/>
      <w:marTop w:val="0"/>
      <w:marBottom w:val="0"/>
      <w:divBdr>
        <w:top w:val="none" w:sz="0" w:space="0" w:color="auto"/>
        <w:left w:val="none" w:sz="0" w:space="0" w:color="auto"/>
        <w:bottom w:val="none" w:sz="0" w:space="0" w:color="auto"/>
        <w:right w:val="none" w:sz="0" w:space="0" w:color="auto"/>
      </w:divBdr>
      <w:divsChild>
        <w:div w:id="1027020051">
          <w:marLeft w:val="0"/>
          <w:marRight w:val="0"/>
          <w:marTop w:val="0"/>
          <w:marBottom w:val="0"/>
          <w:divBdr>
            <w:top w:val="none" w:sz="0" w:space="0" w:color="auto"/>
            <w:left w:val="none" w:sz="0" w:space="0" w:color="auto"/>
            <w:bottom w:val="none" w:sz="0" w:space="0" w:color="auto"/>
            <w:right w:val="none" w:sz="0" w:space="0" w:color="auto"/>
          </w:divBdr>
        </w:div>
      </w:divsChild>
    </w:div>
    <w:div w:id="469784361">
      <w:bodyDiv w:val="1"/>
      <w:marLeft w:val="0"/>
      <w:marRight w:val="0"/>
      <w:marTop w:val="0"/>
      <w:marBottom w:val="0"/>
      <w:divBdr>
        <w:top w:val="none" w:sz="0" w:space="0" w:color="auto"/>
        <w:left w:val="none" w:sz="0" w:space="0" w:color="auto"/>
        <w:bottom w:val="none" w:sz="0" w:space="0" w:color="auto"/>
        <w:right w:val="none" w:sz="0" w:space="0" w:color="auto"/>
      </w:divBdr>
    </w:div>
    <w:div w:id="485323821">
      <w:bodyDiv w:val="1"/>
      <w:marLeft w:val="0"/>
      <w:marRight w:val="0"/>
      <w:marTop w:val="0"/>
      <w:marBottom w:val="0"/>
      <w:divBdr>
        <w:top w:val="none" w:sz="0" w:space="0" w:color="auto"/>
        <w:left w:val="none" w:sz="0" w:space="0" w:color="auto"/>
        <w:bottom w:val="none" w:sz="0" w:space="0" w:color="auto"/>
        <w:right w:val="none" w:sz="0" w:space="0" w:color="auto"/>
      </w:divBdr>
    </w:div>
    <w:div w:id="622537238">
      <w:bodyDiv w:val="1"/>
      <w:marLeft w:val="0"/>
      <w:marRight w:val="0"/>
      <w:marTop w:val="0"/>
      <w:marBottom w:val="0"/>
      <w:divBdr>
        <w:top w:val="none" w:sz="0" w:space="0" w:color="auto"/>
        <w:left w:val="none" w:sz="0" w:space="0" w:color="auto"/>
        <w:bottom w:val="none" w:sz="0" w:space="0" w:color="auto"/>
        <w:right w:val="none" w:sz="0" w:space="0" w:color="auto"/>
      </w:divBdr>
    </w:div>
    <w:div w:id="15386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B3C3D-AD51-40F0-88E9-809F4D46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15938</Words>
  <Characters>90851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7675744@gmail.com</dc:creator>
  <cp:lastModifiedBy>Светлана</cp:lastModifiedBy>
  <cp:revision>6</cp:revision>
  <dcterms:created xsi:type="dcterms:W3CDTF">2014-07-29T10:52:00Z</dcterms:created>
  <dcterms:modified xsi:type="dcterms:W3CDTF">2014-08-02T12:43:00Z</dcterms:modified>
</cp:coreProperties>
</file>