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4A" w:rsidRDefault="006F614A" w:rsidP="006F614A">
      <w:pPr>
        <w:tabs>
          <w:tab w:val="center" w:pos="4320"/>
        </w:tabs>
      </w:pPr>
      <w:r>
        <w:rPr>
          <w:noProof/>
        </w:rPr>
        <w:pict>
          <v:rect id="_x0000_s1028" style="position:absolute;margin-left:-81pt;margin-top:-45pt;width:252pt;height:171pt;z-index:251662336" stroked="f">
            <v:textbox style="mso-next-textbox:#_x0000_s1028">
              <w:txbxContent>
                <w:p w:rsidR="006F614A" w:rsidRDefault="006F614A" w:rsidP="006F614A">
                  <w:pPr>
                    <w:jc w:val="center"/>
                    <w:rPr>
                      <w:rFonts w:ascii="ER Bukinist Bashkir" w:hAnsi="ER Bukinist Bashkir"/>
                    </w:rPr>
                  </w:pPr>
                </w:p>
                <w:p w:rsidR="006F614A" w:rsidRDefault="006F614A" w:rsidP="006F614A">
                  <w:pPr>
                    <w:jc w:val="center"/>
                    <w:rPr>
                      <w:rFonts w:ascii="ER Bukinist Bashkir" w:hAnsi="ER Bukinist Bashkir"/>
                    </w:rPr>
                  </w:pPr>
                </w:p>
                <w:p w:rsidR="006F614A" w:rsidRDefault="006F614A" w:rsidP="006F614A">
                  <w:pPr>
                    <w:jc w:val="center"/>
                    <w:rPr>
                      <w:rFonts w:ascii="ER Bukinist Bashkir" w:hAnsi="ER Bukinist Bashkir"/>
                    </w:rPr>
                  </w:pPr>
                  <w:r>
                    <w:rPr>
                      <w:rFonts w:ascii="ER Bukinist Bashkir" w:hAnsi="ER Bukinist Bashkir"/>
                    </w:rPr>
                    <w:t>БАШ</w:t>
                  </w:r>
                  <w:proofErr w:type="gramStart"/>
                  <w:r>
                    <w:rPr>
                      <w:rFonts w:ascii="Times Cyr Bash Normal" w:hAnsi="Times Cyr Bash Normal"/>
                    </w:rPr>
                    <w:t>?</w:t>
                  </w:r>
                  <w:r>
                    <w:rPr>
                      <w:rFonts w:ascii="ER Bukinist Bashkir" w:hAnsi="ER Bukinist Bashkir"/>
                    </w:rPr>
                    <w:t>О</w:t>
                  </w:r>
                  <w:proofErr w:type="gramEnd"/>
                  <w:r>
                    <w:rPr>
                      <w:rFonts w:ascii="ER Bukinist Bashkir" w:hAnsi="ER Bukinist Bashkir"/>
                    </w:rPr>
                    <w:t>РТОСТАН РЕСПУБЛИКА</w:t>
                  </w:r>
                  <w:r>
                    <w:rPr>
                      <w:rFonts w:ascii="Times Cyr Bash Normal" w:hAnsi="Times Cyr Bash Normal"/>
                    </w:rPr>
                    <w:t>¹</w:t>
                  </w:r>
                  <w:r>
                    <w:rPr>
                      <w:rFonts w:ascii="ER Bukinist Bashkir" w:hAnsi="ER Bukinist Bashkir"/>
                    </w:rPr>
                    <w:t>Ы</w:t>
                  </w:r>
                </w:p>
                <w:p w:rsidR="006F614A" w:rsidRDefault="006F614A" w:rsidP="006F614A">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6F614A" w:rsidRDefault="006F614A" w:rsidP="006F614A">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6F614A" w:rsidRDefault="006F614A" w:rsidP="006F614A">
                  <w:pPr>
                    <w:jc w:val="center"/>
                    <w:rPr>
                      <w:rFonts w:ascii="ER Bukinist Bashkir" w:hAnsi="ER Bukinist Bashkir"/>
                    </w:rPr>
                  </w:pPr>
                  <w:r>
                    <w:rPr>
                      <w:rFonts w:ascii="ER Bukinist Bashkir" w:hAnsi="ER Bukinist Bashkir"/>
                    </w:rPr>
                    <w:t xml:space="preserve">  УРЪЯ</w:t>
                  </w:r>
                  <w:proofErr w:type="gramStart"/>
                  <w:r>
                    <w:rPr>
                      <w:rFonts w:ascii="Times Cyr Bash Normal" w:hAnsi="Times Cyr Bash Normal"/>
                    </w:rPr>
                    <w:t>:</w:t>
                  </w:r>
                  <w:r>
                    <w:rPr>
                      <w:rFonts w:ascii="ER Bukinist Bashkir" w:hAnsi="ER Bukinist Bashkir"/>
                    </w:rPr>
                    <w:t>Ы</w:t>
                  </w:r>
                  <w:proofErr w:type="gramEnd"/>
                </w:p>
                <w:p w:rsidR="006F614A" w:rsidRDefault="006F614A" w:rsidP="006F614A">
                  <w:pPr>
                    <w:jc w:val="center"/>
                    <w:rPr>
                      <w:rFonts w:ascii="ER Bukinist Bashkir" w:hAnsi="ER Bukinist Bashkir"/>
                    </w:rPr>
                  </w:pPr>
                  <w:r>
                    <w:rPr>
                      <w:rFonts w:ascii="ER Bukinist Bashkir" w:hAnsi="ER Bukinist Bashkir"/>
                    </w:rPr>
                    <w:t>АУЫЛ СОВЕТЫ</w:t>
                  </w:r>
                </w:p>
                <w:p w:rsidR="006F614A" w:rsidRDefault="006F614A" w:rsidP="006F614A">
                  <w:pPr>
                    <w:jc w:val="center"/>
                    <w:rPr>
                      <w:rFonts w:ascii="ER Bukinist Bashkir" w:hAnsi="ER Bukinist Bashkir"/>
                    </w:rPr>
                  </w:pPr>
                  <w:r>
                    <w:rPr>
                      <w:rFonts w:ascii="ER Bukinist Bashkir" w:hAnsi="ER Bukinist Bashkir"/>
                    </w:rPr>
                    <w:t>АУЫЛ БИ</w:t>
                  </w:r>
                  <w:proofErr w:type="gramStart"/>
                  <w:r>
                    <w:rPr>
                      <w:rFonts w:ascii="ER Bukinist Bashkir" w:hAnsi="ER Bukinist Bashkir"/>
                    </w:rPr>
                    <w:t>Л</w:t>
                  </w:r>
                  <w:r>
                    <w:rPr>
                      <w:rFonts w:ascii="Times Cyr Bash Normal" w:hAnsi="Times Cyr Bash Normal"/>
                    </w:rPr>
                    <w:t>"</w:t>
                  </w:r>
                  <w:proofErr w:type="gramEnd"/>
                  <w:r>
                    <w:rPr>
                      <w:rFonts w:ascii="ER Bukinist Bashkir" w:hAnsi="ER Bukinist Bashkir"/>
                    </w:rPr>
                    <w:t>М</w:t>
                  </w:r>
                  <w:r>
                    <w:rPr>
                      <w:rFonts w:ascii="Times Cyr Bash Normal" w:hAnsi="Times Cyr Bash Normal"/>
                    </w:rPr>
                    <w:t>"¹</w:t>
                  </w:r>
                  <w:r>
                    <w:rPr>
                      <w:rFonts w:ascii="ER Bukinist Bashkir" w:hAnsi="ER Bukinist Bashkir"/>
                    </w:rPr>
                    <w:t>Е</w:t>
                  </w:r>
                </w:p>
                <w:p w:rsidR="006F614A" w:rsidRDefault="006F614A" w:rsidP="006F614A">
                  <w:pPr>
                    <w:jc w:val="center"/>
                    <w:rPr>
                      <w:rFonts w:ascii="ER Bukinist Bashkir" w:hAnsi="ER Bukinist Bashkir"/>
                    </w:rPr>
                  </w:pPr>
                  <w:r>
                    <w:rPr>
                      <w:rFonts w:ascii="ER Bukinist Bashkir" w:hAnsi="ER Bukinist Bashkir"/>
                    </w:rPr>
                    <w:t>ХАКИМИ</w:t>
                  </w:r>
                  <w:proofErr w:type="gramStart"/>
                  <w:r>
                    <w:rPr>
                      <w:rFonts w:ascii="Times Cyr Bash Normal" w:hAnsi="Times Cyr Bash Normal"/>
                    </w:rPr>
                    <w:t>"</w:t>
                  </w:r>
                  <w:r>
                    <w:rPr>
                      <w:rFonts w:ascii="ER Bukinist Bashkir" w:hAnsi="ER Bukinist Bashkir"/>
                    </w:rPr>
                    <w:t>Т</w:t>
                  </w:r>
                  <w:proofErr w:type="gramEnd"/>
                  <w:r>
                    <w:rPr>
                      <w:rFonts w:ascii="ER Bukinist Bashkir" w:hAnsi="ER Bukinist Bashkir"/>
                    </w:rPr>
                    <w:t>Е</w:t>
                  </w:r>
                </w:p>
                <w:p w:rsidR="006F614A" w:rsidRDefault="006F614A" w:rsidP="006F614A">
                  <w:pPr>
                    <w:jc w:val="center"/>
                    <w:rPr>
                      <w:rFonts w:ascii="ER Bukinist Bashkir" w:hAnsi="ER Bukinist Bashkir"/>
                    </w:rPr>
                  </w:pPr>
                </w:p>
                <w:p w:rsidR="006F614A" w:rsidRDefault="006F614A" w:rsidP="006F614A">
                  <w:pPr>
                    <w:jc w:val="center"/>
                    <w:rPr>
                      <w:rFonts w:ascii="ER Bukinist Bashkir" w:hAnsi="ER Bukinist Bashkir"/>
                      <w:sz w:val="16"/>
                      <w:szCs w:val="16"/>
                    </w:rPr>
                  </w:pPr>
                  <w:r>
                    <w:rPr>
                      <w:rFonts w:ascii="ER Bukinist Bashkir" w:hAnsi="ER Bukinist Bashkir"/>
                      <w:sz w:val="16"/>
                      <w:szCs w:val="16"/>
                    </w:rPr>
                    <w:t>452332, Уръя</w:t>
                  </w:r>
                  <w:r>
                    <w:rPr>
                      <w:rFonts w:ascii="Times Cyr Bash Normal" w:hAnsi="Times Cyr Bash Normal"/>
                      <w:sz w:val="16"/>
                      <w:szCs w:val="16"/>
                    </w:rPr>
                    <w:t>6</w:t>
                  </w:r>
                  <w:r>
                    <w:rPr>
                      <w:rFonts w:ascii="ER Bukinist Bashkir" w:hAnsi="ER Bukinist Bashkir"/>
                      <w:sz w:val="16"/>
                      <w:szCs w:val="16"/>
                    </w:rPr>
                    <w:t xml:space="preserve">ы </w:t>
                  </w:r>
                  <w:proofErr w:type="spellStart"/>
                  <w:r>
                    <w:rPr>
                      <w:rFonts w:ascii="ER Bukinist Bashkir" w:hAnsi="ER Bukinist Bashkir"/>
                      <w:sz w:val="16"/>
                      <w:szCs w:val="16"/>
                    </w:rPr>
                    <w:t>ауылы</w:t>
                  </w:r>
                  <w:proofErr w:type="spellEnd"/>
                  <w:r>
                    <w:rPr>
                      <w:rFonts w:ascii="ER Bukinist Bashkir" w:hAnsi="ER Bukinist Bashkir"/>
                      <w:sz w:val="16"/>
                      <w:szCs w:val="16"/>
                    </w:rPr>
                    <w:t>, Ф</w:t>
                  </w:r>
                  <w:r>
                    <w:rPr>
                      <w:rFonts w:ascii="Times Cyr Bash Normal" w:hAnsi="Times Cyr Bash Normal"/>
                      <w:sz w:val="16"/>
                      <w:szCs w:val="16"/>
                    </w:rPr>
                    <w:t>2</w:t>
                  </w:r>
                  <w:r>
                    <w:rPr>
                      <w:rFonts w:ascii="ER Bukinist Bashkir" w:hAnsi="ER Bukinist Bashkir"/>
                      <w:sz w:val="16"/>
                      <w:szCs w:val="16"/>
                    </w:rPr>
                    <w:t xml:space="preserve">тхинур </w:t>
                  </w:r>
                  <w:proofErr w:type="spellStart"/>
                  <w:r>
                    <w:rPr>
                      <w:rFonts w:ascii="ER Bukinist Bashkir" w:hAnsi="ER Bukinist Bashkir"/>
                      <w:sz w:val="16"/>
                      <w:szCs w:val="16"/>
                    </w:rPr>
                    <w:t>урамы</w:t>
                  </w:r>
                  <w:proofErr w:type="spellEnd"/>
                  <w:r>
                    <w:rPr>
                      <w:rFonts w:ascii="ER Bukinist Bashkir" w:hAnsi="ER Bukinist Bashkir"/>
                      <w:sz w:val="16"/>
                      <w:szCs w:val="16"/>
                    </w:rPr>
                    <w:t>, 22</w:t>
                  </w:r>
                </w:p>
                <w:p w:rsidR="006F614A" w:rsidRPr="00EA042E" w:rsidRDefault="006F614A" w:rsidP="006F614A">
                  <w:pPr>
                    <w:jc w:val="center"/>
                    <w:rPr>
                      <w:rFonts w:ascii="ER Bukinist Bashkir" w:hAnsi="ER Bukinist Bashkir"/>
                      <w:sz w:val="16"/>
                      <w:szCs w:val="16"/>
                    </w:rPr>
                  </w:pPr>
                  <w:r>
                    <w:rPr>
                      <w:rFonts w:ascii="ER Bukinist Bashkir" w:hAnsi="ER Bukinist Bashkir"/>
                      <w:sz w:val="16"/>
                      <w:szCs w:val="16"/>
                    </w:rPr>
                    <w:t>тел.: 2-66-31,факс: 2-66-31,эл</w:t>
                  </w:r>
                  <w:proofErr w:type="gramStart"/>
                  <w:r>
                    <w:rPr>
                      <w:rFonts w:ascii="ER Bukinist Bashkir" w:hAnsi="ER Bukinist Bashkir"/>
                      <w:sz w:val="16"/>
                      <w:szCs w:val="16"/>
                    </w:rPr>
                    <w:t>.а</w:t>
                  </w:r>
                  <w:proofErr w:type="gramEnd"/>
                  <w:r>
                    <w:rPr>
                      <w:rFonts w:ascii="ER Bukinist Bashkir" w:hAnsi="ER Bukinist Bashkir"/>
                      <w:sz w:val="16"/>
                      <w:szCs w:val="16"/>
                    </w:rPr>
                    <w:t xml:space="preserve">дрес: </w:t>
                  </w:r>
                  <w:proofErr w:type="spellStart"/>
                  <w:r>
                    <w:rPr>
                      <w:rFonts w:ascii="ER Bukinist Bashkir" w:hAnsi="ER Bukinist Bashkir"/>
                      <w:sz w:val="16"/>
                      <w:szCs w:val="16"/>
                      <w:lang w:val="en-US"/>
                    </w:rPr>
                    <w:t>uryady</w:t>
                  </w:r>
                  <w:proofErr w:type="spellEnd"/>
                  <w:r w:rsidRPr="00EA042E">
                    <w:rPr>
                      <w:rFonts w:ascii="ER Bukinist Bashkir" w:hAnsi="ER Bukinist Bashkir"/>
                      <w:sz w:val="16"/>
                      <w:szCs w:val="16"/>
                    </w:rPr>
                    <w:t>@</w:t>
                  </w:r>
                  <w:r>
                    <w:rPr>
                      <w:rFonts w:ascii="ER Bukinist Bashkir" w:hAnsi="ER Bukinist Bashkir"/>
                      <w:sz w:val="16"/>
                      <w:szCs w:val="16"/>
                      <w:lang w:val="en-US"/>
                    </w:rPr>
                    <w:t>mail</w:t>
                  </w:r>
                  <w:r w:rsidRPr="00EA042E">
                    <w:rPr>
                      <w:rFonts w:ascii="ER Bukinist Bashkir" w:hAnsi="ER Bukinist Bashkir"/>
                      <w:sz w:val="16"/>
                      <w:szCs w:val="16"/>
                    </w:rPr>
                    <w:t>.</w:t>
                  </w:r>
                  <w:proofErr w:type="spellStart"/>
                  <w:r>
                    <w:rPr>
                      <w:rFonts w:ascii="ER Bukinist Bashkir" w:hAnsi="ER Bukinist Bashkir"/>
                      <w:sz w:val="16"/>
                      <w:szCs w:val="16"/>
                      <w:lang w:val="en-US"/>
                    </w:rPr>
                    <w:t>ru</w:t>
                  </w:r>
                  <w:proofErr w:type="spellEnd"/>
                </w:p>
              </w:txbxContent>
            </v:textbox>
          </v:rect>
        </w:pict>
      </w:r>
      <w:r>
        <w:rPr>
          <w:noProof/>
        </w:rPr>
        <w:pict>
          <v:rect id="_x0000_s1027" style="position:absolute;margin-left:252pt;margin-top:-45pt;width:234pt;height:171pt;z-index:251661312" stroked="f">
            <v:textbox style="mso-next-textbox:#_x0000_s1027">
              <w:txbxContent>
                <w:p w:rsidR="006F614A" w:rsidRDefault="006F614A" w:rsidP="006F614A">
                  <w:pPr>
                    <w:jc w:val="center"/>
                    <w:rPr>
                      <w:rFonts w:ascii="ER Bukinist Bashkir" w:hAnsi="ER Bukinist Bashkir"/>
                    </w:rPr>
                  </w:pPr>
                </w:p>
                <w:p w:rsidR="006F614A" w:rsidRDefault="006F614A" w:rsidP="006F614A">
                  <w:pPr>
                    <w:jc w:val="center"/>
                    <w:rPr>
                      <w:rFonts w:ascii="ER Bukinist Bashkir" w:hAnsi="ER Bukinist Bashkir"/>
                    </w:rPr>
                  </w:pPr>
                </w:p>
                <w:p w:rsidR="006F614A" w:rsidRDefault="006F614A" w:rsidP="006F614A">
                  <w:pPr>
                    <w:jc w:val="center"/>
                    <w:rPr>
                      <w:rFonts w:ascii="ER Bukinist Bashkir" w:hAnsi="ER Bukinist Bashkir"/>
                    </w:rPr>
                  </w:pPr>
                  <w:r>
                    <w:rPr>
                      <w:rFonts w:ascii="ER Bukinist Bashkir" w:hAnsi="ER Bukinist Bashkir"/>
                    </w:rPr>
                    <w:t>АДМИНИСТРАЦИЯ</w:t>
                  </w:r>
                </w:p>
                <w:p w:rsidR="006F614A" w:rsidRDefault="006F614A" w:rsidP="006F614A">
                  <w:pPr>
                    <w:jc w:val="center"/>
                    <w:rPr>
                      <w:rFonts w:ascii="ER Bukinist Bashkir" w:hAnsi="ER Bukinist Bashkir"/>
                    </w:rPr>
                  </w:pPr>
                  <w:r>
                    <w:rPr>
                      <w:rFonts w:ascii="ER Bukinist Bashkir" w:hAnsi="ER Bukinist Bashkir"/>
                    </w:rPr>
                    <w:t>СЕЛЬСКОГО ПОСЕЛЕНИЯ</w:t>
                  </w:r>
                </w:p>
                <w:p w:rsidR="006F614A" w:rsidRDefault="006F614A" w:rsidP="006F614A">
                  <w:pPr>
                    <w:jc w:val="center"/>
                    <w:rPr>
                      <w:rFonts w:ascii="ER Bukinist Bashkir" w:hAnsi="ER Bukinist Bashkir"/>
                    </w:rPr>
                  </w:pPr>
                  <w:r>
                    <w:rPr>
                      <w:rFonts w:ascii="ER Bukinist Bashkir" w:hAnsi="ER Bukinist Bashkir"/>
                    </w:rPr>
                    <w:t>УРЬЯДИНСКИЙ</w:t>
                  </w:r>
                </w:p>
                <w:p w:rsidR="006F614A" w:rsidRDefault="006F614A" w:rsidP="006F614A">
                  <w:pPr>
                    <w:jc w:val="center"/>
                    <w:rPr>
                      <w:rFonts w:ascii="ER Bukinist Bashkir" w:hAnsi="ER Bukinist Bashkir"/>
                    </w:rPr>
                  </w:pPr>
                  <w:r>
                    <w:rPr>
                      <w:rFonts w:ascii="ER Bukinist Bashkir" w:hAnsi="ER Bukinist Bashkir"/>
                    </w:rPr>
                    <w:t>СЕЛЬСОВЕТ</w:t>
                  </w:r>
                </w:p>
                <w:p w:rsidR="006F614A" w:rsidRDefault="006F614A" w:rsidP="006F614A">
                  <w:pPr>
                    <w:jc w:val="center"/>
                    <w:rPr>
                      <w:rFonts w:ascii="ER Bukinist Bashkir" w:hAnsi="ER Bukinist Bashkir"/>
                    </w:rPr>
                  </w:pPr>
                  <w:r>
                    <w:rPr>
                      <w:rFonts w:ascii="ER Bukinist Bashkir" w:hAnsi="ER Bukinist Bashkir"/>
                    </w:rPr>
                    <w:t>МУНИЦИПАЛЬНОГО РАЙОНА</w:t>
                  </w:r>
                </w:p>
                <w:p w:rsidR="006F614A" w:rsidRDefault="006F614A" w:rsidP="006F614A">
                  <w:pPr>
                    <w:jc w:val="center"/>
                    <w:rPr>
                      <w:rFonts w:ascii="ER Bukinist Bashkir" w:hAnsi="ER Bukinist Bashkir"/>
                    </w:rPr>
                  </w:pPr>
                  <w:r>
                    <w:rPr>
                      <w:rFonts w:ascii="ER Bukinist Bashkir" w:hAnsi="ER Bukinist Bashkir"/>
                    </w:rPr>
                    <w:t>МИШКИНСКИЙ РАЙОН</w:t>
                  </w:r>
                </w:p>
                <w:p w:rsidR="006F614A" w:rsidRDefault="006F614A" w:rsidP="006F614A">
                  <w:pPr>
                    <w:jc w:val="center"/>
                    <w:rPr>
                      <w:rFonts w:ascii="ER Bukinist Bashkir" w:hAnsi="ER Bukinist Bashkir"/>
                    </w:rPr>
                  </w:pPr>
                  <w:r>
                    <w:rPr>
                      <w:rFonts w:ascii="ER Bukinist Bashkir" w:hAnsi="ER Bukinist Bashkir"/>
                    </w:rPr>
                    <w:t>РЕСПУБЛИКИ БАШКОРТОСТАН</w:t>
                  </w:r>
                </w:p>
                <w:p w:rsidR="006F614A" w:rsidRDefault="006F614A" w:rsidP="006F614A">
                  <w:pPr>
                    <w:jc w:val="center"/>
                    <w:rPr>
                      <w:rFonts w:ascii="ER Bukinist Bashkir" w:hAnsi="ER Bukinist Bashkir"/>
                    </w:rPr>
                  </w:pPr>
                </w:p>
                <w:p w:rsidR="006F614A" w:rsidRDefault="006F614A" w:rsidP="006F614A">
                  <w:pPr>
                    <w:jc w:val="center"/>
                    <w:rPr>
                      <w:rFonts w:ascii="ER Bukinist Bashkir" w:hAnsi="ER Bukinist Bashkir"/>
                      <w:sz w:val="16"/>
                      <w:szCs w:val="16"/>
                    </w:rPr>
                  </w:pPr>
                  <w:r>
                    <w:rPr>
                      <w:rFonts w:ascii="ER Bukinist Bashkir" w:hAnsi="ER Bukinist Bashkir"/>
                      <w:sz w:val="16"/>
                      <w:szCs w:val="16"/>
                    </w:rPr>
                    <w:t xml:space="preserve">452332 д. </w:t>
                  </w:r>
                  <w:proofErr w:type="spellStart"/>
                  <w:r>
                    <w:rPr>
                      <w:rFonts w:ascii="ER Bukinist Bashkir" w:hAnsi="ER Bukinist Bashkir"/>
                      <w:sz w:val="16"/>
                      <w:szCs w:val="16"/>
                    </w:rPr>
                    <w:t>Урьяды</w:t>
                  </w:r>
                  <w:proofErr w:type="spellEnd"/>
                  <w:r>
                    <w:rPr>
                      <w:rFonts w:ascii="ER Bukinist Bashkir" w:hAnsi="ER Bukinist Bashkir"/>
                      <w:sz w:val="16"/>
                      <w:szCs w:val="16"/>
                    </w:rPr>
                    <w:t xml:space="preserve">, ул. </w:t>
                  </w:r>
                  <w:proofErr w:type="spellStart"/>
                  <w:r>
                    <w:rPr>
                      <w:rFonts w:ascii="ER Bukinist Bashkir" w:hAnsi="ER Bukinist Bashkir"/>
                      <w:sz w:val="16"/>
                      <w:szCs w:val="16"/>
                    </w:rPr>
                    <w:t>Фатхинурова</w:t>
                  </w:r>
                  <w:proofErr w:type="spellEnd"/>
                  <w:r>
                    <w:rPr>
                      <w:rFonts w:ascii="ER Bukinist Bashkir" w:hAnsi="ER Bukinist Bashkir"/>
                      <w:sz w:val="16"/>
                      <w:szCs w:val="16"/>
                    </w:rPr>
                    <w:t xml:space="preserve"> 22 </w:t>
                  </w:r>
                </w:p>
                <w:p w:rsidR="006F614A" w:rsidRPr="005511A6" w:rsidRDefault="006F614A" w:rsidP="006F614A">
                  <w:pPr>
                    <w:jc w:val="center"/>
                    <w:rPr>
                      <w:rFonts w:ascii="ER Bukinist Bashkir" w:hAnsi="ER Bukinist Bashkir"/>
                      <w:sz w:val="16"/>
                      <w:szCs w:val="16"/>
                    </w:rPr>
                  </w:pPr>
                  <w:r>
                    <w:rPr>
                      <w:rFonts w:ascii="ER Bukinist Bashkir" w:hAnsi="ER Bukinist Bashkir"/>
                      <w:sz w:val="16"/>
                      <w:szCs w:val="16"/>
                    </w:rPr>
                    <w:t>тел.: 2-66-31;факс: 2-66-31,эл</w:t>
                  </w:r>
                  <w:proofErr w:type="gramStart"/>
                  <w:r>
                    <w:rPr>
                      <w:rFonts w:ascii="ER Bukinist Bashkir" w:hAnsi="ER Bukinist Bashkir"/>
                      <w:sz w:val="16"/>
                      <w:szCs w:val="16"/>
                    </w:rPr>
                    <w:t>.а</w:t>
                  </w:r>
                  <w:proofErr w:type="gramEnd"/>
                  <w:r>
                    <w:rPr>
                      <w:rFonts w:ascii="ER Bukinist Bashkir" w:hAnsi="ER Bukinist Bashkir"/>
                      <w:sz w:val="16"/>
                      <w:szCs w:val="16"/>
                    </w:rPr>
                    <w:t xml:space="preserve">дрес: </w:t>
                  </w:r>
                  <w:proofErr w:type="spellStart"/>
                  <w:r>
                    <w:rPr>
                      <w:rFonts w:ascii="ER Bukinist Bashkir" w:hAnsi="ER Bukinist Bashkir"/>
                      <w:sz w:val="16"/>
                      <w:szCs w:val="16"/>
                      <w:lang w:val="en-US"/>
                    </w:rPr>
                    <w:t>uryady</w:t>
                  </w:r>
                  <w:proofErr w:type="spellEnd"/>
                  <w:r w:rsidRPr="005511A6">
                    <w:rPr>
                      <w:rFonts w:ascii="ER Bukinist Bashkir" w:hAnsi="ER Bukinist Bashkir"/>
                      <w:sz w:val="16"/>
                      <w:szCs w:val="16"/>
                    </w:rPr>
                    <w:t>@</w:t>
                  </w:r>
                  <w:r>
                    <w:rPr>
                      <w:rFonts w:ascii="ER Bukinist Bashkir" w:hAnsi="ER Bukinist Bashkir"/>
                      <w:sz w:val="16"/>
                      <w:szCs w:val="16"/>
                      <w:lang w:val="en-US"/>
                    </w:rPr>
                    <w:t>mail</w:t>
                  </w:r>
                  <w:r w:rsidRPr="005511A6">
                    <w:rPr>
                      <w:rFonts w:ascii="ER Bukinist Bashkir" w:hAnsi="ER Bukinist Bashkir"/>
                      <w:sz w:val="16"/>
                      <w:szCs w:val="16"/>
                    </w:rPr>
                    <w:t>.</w:t>
                  </w:r>
                  <w:proofErr w:type="spellStart"/>
                  <w:r>
                    <w:rPr>
                      <w:rFonts w:ascii="ER Bukinist Bashkir" w:hAnsi="ER Bukinist Bashkir"/>
                      <w:sz w:val="16"/>
                      <w:szCs w:val="16"/>
                      <w:lang w:val="en-US"/>
                    </w:rPr>
                    <w:t>ru</w:t>
                  </w:r>
                  <w:proofErr w:type="spellEnd"/>
                </w:p>
                <w:p w:rsidR="006F614A" w:rsidRDefault="006F614A" w:rsidP="006F614A">
                  <w:pPr>
                    <w:jc w:val="center"/>
                    <w:rPr>
                      <w:rFonts w:ascii="ER Bukinist Bashkir" w:hAnsi="ER Bukinist Bashkir"/>
                      <w:sz w:val="16"/>
                      <w:szCs w:val="16"/>
                    </w:rPr>
                  </w:pPr>
                </w:p>
              </w:txbxContent>
            </v:textbox>
          </v:rect>
        </w:pict>
      </w:r>
      <w:r>
        <w:tab/>
      </w:r>
      <w:r>
        <w:rPr>
          <w:noProof/>
          <w:lang w:eastAsia="ru-RU"/>
        </w:rPr>
        <w:drawing>
          <wp:inline distT="0" distB="0" distL="0" distR="0">
            <wp:extent cx="962025" cy="11430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962025" cy="1143000"/>
                    </a:xfrm>
                    <a:prstGeom prst="rect">
                      <a:avLst/>
                    </a:prstGeom>
                    <a:noFill/>
                    <a:ln w="9525">
                      <a:noFill/>
                      <a:miter lim="800000"/>
                      <a:headEnd/>
                      <a:tailEnd/>
                    </a:ln>
                  </pic:spPr>
                </pic:pic>
              </a:graphicData>
            </a:graphic>
          </wp:inline>
        </w:drawing>
      </w:r>
    </w:p>
    <w:p w:rsidR="006F614A" w:rsidRDefault="006F614A" w:rsidP="006F614A">
      <w:pPr>
        <w:tabs>
          <w:tab w:val="center" w:pos="4677"/>
        </w:tabs>
        <w:jc w:val="center"/>
      </w:pPr>
      <w:r>
        <w:rPr>
          <w:noProof/>
          <w:lang w:eastAsia="ru-RU"/>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457200</wp:posOffset>
            </wp:positionV>
            <wp:extent cx="7086600" cy="11430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a:ln w="9525">
                      <a:noFill/>
                      <a:miter lim="800000"/>
                      <a:headEnd/>
                      <a:tailEnd/>
                    </a:ln>
                  </pic:spPr>
                </pic:pic>
              </a:graphicData>
            </a:graphic>
          </wp:anchor>
        </w:drawing>
      </w:r>
    </w:p>
    <w:p w:rsidR="006F614A" w:rsidRPr="000613D4" w:rsidRDefault="006F614A" w:rsidP="006F614A"/>
    <w:p w:rsidR="006F614A" w:rsidRPr="000613D4" w:rsidRDefault="006F614A" w:rsidP="006F614A"/>
    <w:p w:rsidR="006F614A" w:rsidRDefault="006F614A" w:rsidP="006F614A">
      <w:pPr>
        <w:jc w:val="center"/>
        <w:rPr>
          <w:rFonts w:ascii="Times New Roman" w:eastAsia="Times New Roman" w:hAnsi="Times New Roman" w:cs="Times New Roman"/>
          <w:color w:val="304D5C"/>
          <w:sz w:val="24"/>
          <w:szCs w:val="24"/>
          <w:lang w:eastAsia="ru-RU"/>
        </w:rPr>
      </w:pPr>
      <w:r>
        <w:rPr>
          <w:rFonts w:ascii="ER Bukinist Bashkir" w:hAnsi="ER Bukinist Bashkir"/>
        </w:rPr>
        <w:t>К</w:t>
      </w:r>
      <w:r>
        <w:rPr>
          <w:rFonts w:ascii="Times New Roman" w:eastAsia="Times New Roman" w:hAnsi="Times New Roman" w:cs="Times New Roman"/>
          <w:color w:val="304D5C"/>
          <w:sz w:val="24"/>
          <w:szCs w:val="24"/>
          <w:lang w:eastAsia="ru-RU"/>
        </w:rPr>
        <w:t>АРАР                                                                             ПОСТАНОВЛЕНИЕ</w:t>
      </w:r>
    </w:p>
    <w:p w:rsidR="006F614A" w:rsidRDefault="006F614A" w:rsidP="006F614A">
      <w:pPr>
        <w:spacing w:before="100" w:beforeAutospacing="1" w:after="100" w:afterAutospacing="1" w:line="240" w:lineRule="auto"/>
        <w:jc w:val="center"/>
        <w:rPr>
          <w:rFonts w:ascii="Times New Roman" w:eastAsia="Times New Roman" w:hAnsi="Times New Roman" w:cs="Times New Roman"/>
          <w:color w:val="304D5C"/>
          <w:sz w:val="24"/>
          <w:szCs w:val="24"/>
          <w:lang w:eastAsia="ru-RU"/>
        </w:rPr>
      </w:pPr>
      <w:r>
        <w:rPr>
          <w:rFonts w:ascii="Times New Roman" w:eastAsia="Times New Roman" w:hAnsi="Times New Roman" w:cs="Times New Roman"/>
          <w:color w:val="304D5C"/>
          <w:sz w:val="24"/>
          <w:szCs w:val="24"/>
          <w:lang w:eastAsia="ru-RU"/>
        </w:rPr>
        <w:t xml:space="preserve">06 июнь 2016 </w:t>
      </w:r>
      <w:proofErr w:type="spellStart"/>
      <w:r>
        <w:rPr>
          <w:rFonts w:ascii="Times New Roman" w:eastAsia="Times New Roman" w:hAnsi="Times New Roman" w:cs="Times New Roman"/>
          <w:color w:val="304D5C"/>
          <w:sz w:val="24"/>
          <w:szCs w:val="24"/>
          <w:lang w:eastAsia="ru-RU"/>
        </w:rPr>
        <w:t>йыл</w:t>
      </w:r>
      <w:proofErr w:type="spellEnd"/>
      <w:r>
        <w:rPr>
          <w:rFonts w:ascii="Times New Roman" w:eastAsia="Times New Roman" w:hAnsi="Times New Roman" w:cs="Times New Roman"/>
          <w:color w:val="304D5C"/>
          <w:sz w:val="24"/>
          <w:szCs w:val="24"/>
          <w:lang w:eastAsia="ru-RU"/>
        </w:rPr>
        <w:t xml:space="preserve">                                    №43                              06 июня 2016 года</w:t>
      </w:r>
    </w:p>
    <w:p w:rsidR="006F614A" w:rsidRDefault="006F614A" w:rsidP="006F614A">
      <w:pPr>
        <w:spacing w:before="100" w:beforeAutospacing="1" w:after="100" w:afterAutospacing="1" w:line="240" w:lineRule="auto"/>
        <w:jc w:val="both"/>
        <w:rPr>
          <w:rFonts w:ascii="Verdana" w:eastAsia="Times New Roman" w:hAnsi="Verdana" w:cs="Times New Roman"/>
          <w:color w:val="304D5C"/>
          <w:sz w:val="18"/>
          <w:szCs w:val="18"/>
          <w:lang w:eastAsia="ru-RU"/>
        </w:rPr>
      </w:pPr>
      <w:r>
        <w:rPr>
          <w:rFonts w:ascii="Verdana" w:eastAsia="Times New Roman" w:hAnsi="Verdana" w:cs="Times New Roman"/>
          <w:color w:val="304D5C"/>
          <w:sz w:val="18"/>
          <w:szCs w:val="18"/>
          <w:lang w:eastAsia="ru-RU"/>
        </w:rPr>
        <w:t> </w:t>
      </w:r>
    </w:p>
    <w:p w:rsidR="006F614A" w:rsidRDefault="006F614A" w:rsidP="006F614A">
      <w:pPr>
        <w:spacing w:before="100" w:beforeAutospacing="1" w:after="100" w:afterAutospacing="1" w:line="240" w:lineRule="auto"/>
        <w:rPr>
          <w:rFonts w:ascii="Times New Roman" w:eastAsia="Times New Roman" w:hAnsi="Times New Roman" w:cs="Times New Roman"/>
          <w:color w:val="304D5C"/>
          <w:sz w:val="24"/>
          <w:szCs w:val="24"/>
          <w:lang w:eastAsia="ru-RU"/>
        </w:rPr>
      </w:pPr>
      <w:r>
        <w:rPr>
          <w:rFonts w:ascii="Times New Roman" w:eastAsia="Times New Roman" w:hAnsi="Times New Roman" w:cs="Times New Roman"/>
          <w:color w:val="304D5C"/>
          <w:sz w:val="24"/>
          <w:szCs w:val="24"/>
          <w:lang w:eastAsia="ru-RU"/>
        </w:rPr>
        <w:t>Об утверждении Порядка представления лицами, претендующими на замещение должностей муниципальной службы, а также 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w:t>
      </w:r>
    </w:p>
    <w:p w:rsidR="006F614A" w:rsidRDefault="006F614A" w:rsidP="006F614A">
      <w:pPr>
        <w:spacing w:before="100" w:beforeAutospacing="1" w:after="100" w:afterAutospacing="1" w:line="240" w:lineRule="auto"/>
        <w:rPr>
          <w:rFonts w:ascii="Times New Roman" w:eastAsia="Times New Roman" w:hAnsi="Times New Roman" w:cs="Times New Roman"/>
          <w:color w:val="304D5C"/>
          <w:sz w:val="24"/>
          <w:szCs w:val="24"/>
          <w:lang w:eastAsia="ru-RU"/>
        </w:rPr>
      </w:pPr>
      <w:proofErr w:type="gramStart"/>
      <w:r>
        <w:rPr>
          <w:rFonts w:ascii="Times New Roman" w:eastAsia="Times New Roman" w:hAnsi="Times New Roman" w:cs="Times New Roman"/>
          <w:color w:val="304D5C"/>
          <w:sz w:val="24"/>
          <w:szCs w:val="24"/>
          <w:lang w:eastAsia="ru-RU"/>
        </w:rPr>
        <w:t>В соответствии с Федеральным законом от 25 декабря 2008 года № 273-ФЗ «О противодействии коррупции», ст.15 Федерального закона от 2 марта 2007 года № 25-ФЗ «О муниципальной службе в Российской Федерации», Указом Президента Российской Федерации от 18 мая 2009 года № 559, Указа Президента РБ от 01.02.2010 №УП-40 «О представлении гражданами, претендующими на замещение должностей федеральной государственной службы, и федеральными государственными служащими</w:t>
      </w:r>
      <w:proofErr w:type="gramEnd"/>
      <w:r>
        <w:rPr>
          <w:rFonts w:ascii="Times New Roman" w:eastAsia="Times New Roman" w:hAnsi="Times New Roman" w:cs="Times New Roman"/>
          <w:color w:val="304D5C"/>
          <w:sz w:val="24"/>
          <w:szCs w:val="24"/>
          <w:lang w:eastAsia="ru-RU"/>
        </w:rPr>
        <w:t xml:space="preserve"> сведений о доходах, об имуществе и обязательствах имущественного характера»</w:t>
      </w:r>
      <w:r>
        <w:rPr>
          <w:rFonts w:ascii="Times New Roman" w:eastAsia="Times New Roman" w:hAnsi="Times New Roman" w:cs="Times New Roman"/>
          <w:color w:val="304D5C"/>
          <w:sz w:val="24"/>
          <w:szCs w:val="24"/>
          <w:lang w:eastAsia="ru-RU"/>
        </w:rPr>
        <w:br/>
        <w:t>ПОСТАНОВЛЯЮ: </w:t>
      </w:r>
      <w:r>
        <w:rPr>
          <w:rFonts w:ascii="Times New Roman" w:eastAsia="Times New Roman" w:hAnsi="Times New Roman" w:cs="Times New Roman"/>
          <w:color w:val="304D5C"/>
          <w:sz w:val="24"/>
          <w:szCs w:val="24"/>
          <w:lang w:eastAsia="ru-RU"/>
        </w:rPr>
        <w:br/>
        <w:t>1. Утвердить прилагаемый Порядок представления лицами, претендующими на замещение должностей муниципальной службы, а также 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w:t>
      </w:r>
      <w:r>
        <w:rPr>
          <w:rFonts w:ascii="Times New Roman" w:eastAsia="Times New Roman" w:hAnsi="Times New Roman" w:cs="Times New Roman"/>
          <w:color w:val="304D5C"/>
          <w:sz w:val="24"/>
          <w:szCs w:val="24"/>
          <w:lang w:eastAsia="ru-RU"/>
        </w:rPr>
        <w:br/>
        <w:t xml:space="preserve">2. Порядок распространяется на граждан, претендующих на замещение должностей муниципальной службы, муниципальных служащих Администрации   сельского поселения </w:t>
      </w:r>
      <w:proofErr w:type="spellStart"/>
      <w:r>
        <w:rPr>
          <w:rFonts w:ascii="Times New Roman" w:eastAsia="Times New Roman" w:hAnsi="Times New Roman" w:cs="Times New Roman"/>
          <w:color w:val="304D5C"/>
          <w:sz w:val="24"/>
          <w:szCs w:val="24"/>
          <w:lang w:eastAsia="ru-RU"/>
        </w:rPr>
        <w:t>Урьядинский</w:t>
      </w:r>
      <w:proofErr w:type="spellEnd"/>
      <w:r>
        <w:rPr>
          <w:rFonts w:ascii="Times New Roman" w:eastAsia="Times New Roman" w:hAnsi="Times New Roman" w:cs="Times New Roman"/>
          <w:color w:val="304D5C"/>
          <w:sz w:val="24"/>
          <w:szCs w:val="24"/>
          <w:lang w:eastAsia="ru-RU"/>
        </w:rPr>
        <w:t xml:space="preserve"> сельсовет муниципального района </w:t>
      </w:r>
      <w:proofErr w:type="spellStart"/>
      <w:r>
        <w:rPr>
          <w:rFonts w:ascii="Times New Roman" w:eastAsia="Times New Roman" w:hAnsi="Times New Roman" w:cs="Times New Roman"/>
          <w:color w:val="304D5C"/>
          <w:sz w:val="24"/>
          <w:szCs w:val="24"/>
          <w:lang w:eastAsia="ru-RU"/>
        </w:rPr>
        <w:t>Мишкинский</w:t>
      </w:r>
      <w:proofErr w:type="spellEnd"/>
      <w:r>
        <w:rPr>
          <w:rFonts w:ascii="Times New Roman" w:eastAsia="Times New Roman" w:hAnsi="Times New Roman" w:cs="Times New Roman"/>
          <w:color w:val="304D5C"/>
          <w:sz w:val="24"/>
          <w:szCs w:val="24"/>
          <w:lang w:eastAsia="ru-RU"/>
        </w:rPr>
        <w:t xml:space="preserve"> район Республики Башкортостан.</w:t>
      </w:r>
      <w:r>
        <w:rPr>
          <w:rFonts w:ascii="Times New Roman" w:eastAsia="Times New Roman" w:hAnsi="Times New Roman" w:cs="Times New Roman"/>
          <w:color w:val="304D5C"/>
          <w:sz w:val="24"/>
          <w:szCs w:val="24"/>
          <w:lang w:eastAsia="ru-RU"/>
        </w:rPr>
        <w:br/>
        <w:t>3. Управляющему делами Администрации сельского поселения  ознакомить муниципальных служащих с настоящим Порядком  .</w:t>
      </w:r>
      <w:r>
        <w:rPr>
          <w:rFonts w:ascii="Times New Roman" w:eastAsia="Times New Roman" w:hAnsi="Times New Roman" w:cs="Times New Roman"/>
          <w:color w:val="304D5C"/>
          <w:sz w:val="24"/>
          <w:szCs w:val="24"/>
          <w:lang w:eastAsia="ru-RU"/>
        </w:rPr>
        <w:br/>
        <w:t xml:space="preserve">4. </w:t>
      </w:r>
      <w:proofErr w:type="gramStart"/>
      <w:r>
        <w:rPr>
          <w:rFonts w:ascii="Times New Roman" w:eastAsia="Times New Roman" w:hAnsi="Times New Roman" w:cs="Times New Roman"/>
          <w:color w:val="304D5C"/>
          <w:sz w:val="24"/>
          <w:szCs w:val="24"/>
          <w:lang w:eastAsia="ru-RU"/>
        </w:rPr>
        <w:t>Контроль за</w:t>
      </w:r>
      <w:proofErr w:type="gramEnd"/>
      <w:r>
        <w:rPr>
          <w:rFonts w:ascii="Times New Roman" w:eastAsia="Times New Roman" w:hAnsi="Times New Roman" w:cs="Times New Roman"/>
          <w:color w:val="304D5C"/>
          <w:sz w:val="24"/>
          <w:szCs w:val="24"/>
          <w:lang w:eastAsia="ru-RU"/>
        </w:rPr>
        <w:t xml:space="preserve"> исполнением данного постановления оставляю за собой.</w:t>
      </w:r>
    </w:p>
    <w:p w:rsidR="006F614A" w:rsidRDefault="006F614A" w:rsidP="006F614A">
      <w:pPr>
        <w:spacing w:before="100" w:beforeAutospacing="1" w:after="100" w:afterAutospacing="1" w:line="240" w:lineRule="auto"/>
        <w:rPr>
          <w:rFonts w:ascii="Times New Roman" w:eastAsia="Times New Roman" w:hAnsi="Times New Roman" w:cs="Times New Roman"/>
          <w:color w:val="304D5C"/>
          <w:sz w:val="24"/>
          <w:szCs w:val="24"/>
          <w:lang w:eastAsia="ru-RU"/>
        </w:rPr>
      </w:pPr>
    </w:p>
    <w:p w:rsidR="006F614A" w:rsidRDefault="006F614A" w:rsidP="006F614A">
      <w:pPr>
        <w:spacing w:before="100" w:beforeAutospacing="1" w:after="100" w:afterAutospacing="1" w:line="240" w:lineRule="auto"/>
        <w:rPr>
          <w:rFonts w:ascii="Times New Roman" w:eastAsia="Times New Roman" w:hAnsi="Times New Roman" w:cs="Times New Roman"/>
          <w:color w:val="304D5C"/>
          <w:sz w:val="24"/>
          <w:szCs w:val="24"/>
          <w:lang w:eastAsia="ru-RU"/>
        </w:rPr>
      </w:pPr>
      <w:r>
        <w:rPr>
          <w:rFonts w:ascii="Times New Roman" w:eastAsia="Times New Roman" w:hAnsi="Times New Roman" w:cs="Times New Roman"/>
          <w:color w:val="304D5C"/>
          <w:sz w:val="24"/>
          <w:szCs w:val="24"/>
          <w:lang w:eastAsia="ru-RU"/>
        </w:rPr>
        <w:br/>
        <w:t xml:space="preserve">Глава </w:t>
      </w:r>
      <w:r>
        <w:rPr>
          <w:rFonts w:ascii="Times New Roman" w:eastAsia="Times New Roman" w:hAnsi="Times New Roman" w:cs="Times New Roman"/>
          <w:color w:val="304D5C"/>
          <w:sz w:val="24"/>
          <w:szCs w:val="24"/>
          <w:lang w:eastAsia="ru-RU"/>
        </w:rPr>
        <w:br/>
        <w:t xml:space="preserve">сельского поселения                                                                              </w:t>
      </w:r>
      <w:proofErr w:type="spellStart"/>
      <w:r>
        <w:rPr>
          <w:rFonts w:ascii="Times New Roman" w:eastAsia="Times New Roman" w:hAnsi="Times New Roman" w:cs="Times New Roman"/>
          <w:color w:val="304D5C"/>
          <w:sz w:val="24"/>
          <w:szCs w:val="24"/>
          <w:lang w:eastAsia="ru-RU"/>
        </w:rPr>
        <w:t>Р.Т.Загитов</w:t>
      </w:r>
      <w:proofErr w:type="spellEnd"/>
    </w:p>
    <w:p w:rsidR="006F614A" w:rsidRDefault="006F614A" w:rsidP="006F614A">
      <w:pPr>
        <w:spacing w:before="100" w:beforeAutospacing="1" w:after="100" w:afterAutospacing="1" w:line="240" w:lineRule="auto"/>
        <w:rPr>
          <w:rFonts w:ascii="Times New Roman" w:eastAsia="Times New Roman" w:hAnsi="Times New Roman" w:cs="Times New Roman"/>
          <w:color w:val="304D5C"/>
          <w:sz w:val="24"/>
          <w:szCs w:val="24"/>
          <w:lang w:eastAsia="ru-RU"/>
        </w:rPr>
      </w:pPr>
    </w:p>
    <w:p w:rsidR="006F614A" w:rsidRDefault="006F614A" w:rsidP="006F614A">
      <w:pPr>
        <w:spacing w:before="100" w:beforeAutospacing="1" w:after="100" w:afterAutospacing="1" w:line="240" w:lineRule="auto"/>
        <w:rPr>
          <w:rFonts w:ascii="Times New Roman" w:eastAsia="Times New Roman" w:hAnsi="Times New Roman" w:cs="Times New Roman"/>
          <w:color w:val="304D5C"/>
          <w:sz w:val="24"/>
          <w:szCs w:val="24"/>
          <w:lang w:eastAsia="ru-RU"/>
        </w:rPr>
      </w:pPr>
      <w:r>
        <w:rPr>
          <w:rFonts w:ascii="Times New Roman" w:eastAsia="Times New Roman" w:hAnsi="Times New Roman" w:cs="Times New Roman"/>
          <w:color w:val="304D5C"/>
          <w:sz w:val="24"/>
          <w:szCs w:val="24"/>
          <w:lang w:eastAsia="ru-RU"/>
        </w:rPr>
        <w:t xml:space="preserve"> </w:t>
      </w:r>
    </w:p>
    <w:p w:rsidR="006F614A" w:rsidRDefault="006F614A" w:rsidP="006F614A">
      <w:pPr>
        <w:spacing w:before="100" w:beforeAutospacing="1" w:after="100" w:afterAutospacing="1" w:line="240" w:lineRule="auto"/>
        <w:jc w:val="right"/>
        <w:rPr>
          <w:rFonts w:ascii="Times New Roman" w:eastAsia="Times New Roman" w:hAnsi="Times New Roman" w:cs="Times New Roman"/>
          <w:color w:val="304D5C"/>
          <w:sz w:val="24"/>
          <w:szCs w:val="24"/>
          <w:lang w:eastAsia="ru-RU"/>
        </w:rPr>
      </w:pPr>
      <w:r>
        <w:rPr>
          <w:rFonts w:ascii="Times New Roman" w:eastAsia="Times New Roman" w:hAnsi="Times New Roman" w:cs="Times New Roman"/>
          <w:color w:val="304D5C"/>
          <w:sz w:val="24"/>
          <w:szCs w:val="24"/>
          <w:lang w:eastAsia="ru-RU"/>
        </w:rPr>
        <w:lastRenderedPageBreak/>
        <w:t>Утверждено </w:t>
      </w:r>
      <w:r>
        <w:rPr>
          <w:rFonts w:ascii="Times New Roman" w:eastAsia="Times New Roman" w:hAnsi="Times New Roman" w:cs="Times New Roman"/>
          <w:color w:val="304D5C"/>
          <w:sz w:val="24"/>
          <w:szCs w:val="24"/>
          <w:lang w:eastAsia="ru-RU"/>
        </w:rPr>
        <w:br/>
        <w:t>постановлением Администрации</w:t>
      </w:r>
      <w:r>
        <w:rPr>
          <w:rFonts w:ascii="Times New Roman" w:eastAsia="Times New Roman" w:hAnsi="Times New Roman" w:cs="Times New Roman"/>
          <w:color w:val="304D5C"/>
          <w:sz w:val="24"/>
          <w:szCs w:val="24"/>
          <w:lang w:eastAsia="ru-RU"/>
        </w:rPr>
        <w:br/>
        <w:t>сельского поселения</w:t>
      </w:r>
      <w:r>
        <w:rPr>
          <w:rFonts w:ascii="Times New Roman" w:eastAsia="Times New Roman" w:hAnsi="Times New Roman" w:cs="Times New Roman"/>
          <w:color w:val="304D5C"/>
          <w:sz w:val="24"/>
          <w:szCs w:val="24"/>
          <w:lang w:eastAsia="ru-RU"/>
        </w:rPr>
        <w:br/>
        <w:t>от 06.06.2016 № 43</w:t>
      </w:r>
    </w:p>
    <w:p w:rsidR="006F614A" w:rsidRDefault="006F614A" w:rsidP="006F614A">
      <w:pPr>
        <w:spacing w:before="100" w:beforeAutospacing="1" w:after="100" w:afterAutospacing="1" w:line="240" w:lineRule="auto"/>
        <w:jc w:val="center"/>
        <w:rPr>
          <w:rFonts w:ascii="Times New Roman" w:eastAsia="Times New Roman" w:hAnsi="Times New Roman" w:cs="Times New Roman"/>
          <w:color w:val="304D5C"/>
          <w:sz w:val="24"/>
          <w:szCs w:val="24"/>
          <w:lang w:eastAsia="ru-RU"/>
        </w:rPr>
      </w:pPr>
      <w:r>
        <w:rPr>
          <w:rFonts w:ascii="Times New Roman" w:eastAsia="Times New Roman" w:hAnsi="Times New Roman" w:cs="Times New Roman"/>
          <w:color w:val="304D5C"/>
          <w:sz w:val="24"/>
          <w:szCs w:val="24"/>
          <w:lang w:eastAsia="ru-RU"/>
        </w:rPr>
        <w:br/>
        <w:t>ПОЛОЖЕНИЕ</w:t>
      </w:r>
      <w:proofErr w:type="gramStart"/>
      <w:r>
        <w:rPr>
          <w:rFonts w:ascii="Times New Roman" w:eastAsia="Times New Roman" w:hAnsi="Times New Roman" w:cs="Times New Roman"/>
          <w:color w:val="304D5C"/>
          <w:sz w:val="24"/>
          <w:szCs w:val="24"/>
          <w:lang w:eastAsia="ru-RU"/>
        </w:rPr>
        <w:br/>
        <w:t>О</w:t>
      </w:r>
      <w:proofErr w:type="gramEnd"/>
      <w:r>
        <w:rPr>
          <w:rFonts w:ascii="Times New Roman" w:eastAsia="Times New Roman" w:hAnsi="Times New Roman" w:cs="Times New Roman"/>
          <w:color w:val="304D5C"/>
          <w:sz w:val="24"/>
          <w:szCs w:val="24"/>
          <w:lang w:eastAsia="ru-RU"/>
        </w:rPr>
        <w:t>б утверждении Порядка представления лицами, претендующими на замещение должностей муниципальной службы, а также 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w:t>
      </w:r>
    </w:p>
    <w:p w:rsidR="006F614A" w:rsidRDefault="006F614A" w:rsidP="006F614A">
      <w:pPr>
        <w:spacing w:before="100" w:beforeAutospacing="1" w:after="100" w:afterAutospacing="1" w:line="240" w:lineRule="auto"/>
        <w:jc w:val="both"/>
        <w:rPr>
          <w:rFonts w:ascii="Times New Roman" w:eastAsia="Times New Roman" w:hAnsi="Times New Roman" w:cs="Times New Roman"/>
          <w:color w:val="304D5C"/>
          <w:sz w:val="24"/>
          <w:szCs w:val="24"/>
          <w:lang w:eastAsia="ru-RU"/>
        </w:rPr>
      </w:pPr>
      <w:r>
        <w:rPr>
          <w:rFonts w:ascii="Times New Roman" w:eastAsia="Times New Roman" w:hAnsi="Times New Roman" w:cs="Times New Roman"/>
          <w:color w:val="304D5C"/>
          <w:sz w:val="24"/>
          <w:szCs w:val="24"/>
          <w:lang w:eastAsia="ru-RU"/>
        </w:rPr>
        <w:br/>
        <w:t>1. Общие положения</w:t>
      </w:r>
    </w:p>
    <w:p w:rsidR="006F614A" w:rsidRDefault="006F614A" w:rsidP="006F614A">
      <w:pPr>
        <w:spacing w:before="100" w:beforeAutospacing="1" w:after="100" w:afterAutospacing="1" w:line="240" w:lineRule="auto"/>
        <w:jc w:val="both"/>
        <w:rPr>
          <w:rFonts w:ascii="Times New Roman" w:eastAsia="Times New Roman" w:hAnsi="Times New Roman" w:cs="Times New Roman"/>
          <w:color w:val="304D5C"/>
          <w:sz w:val="24"/>
          <w:szCs w:val="24"/>
          <w:lang w:eastAsia="ru-RU"/>
        </w:rPr>
      </w:pPr>
      <w:r>
        <w:rPr>
          <w:rFonts w:ascii="Times New Roman" w:eastAsia="Times New Roman" w:hAnsi="Times New Roman" w:cs="Times New Roman"/>
          <w:color w:val="304D5C"/>
          <w:sz w:val="24"/>
          <w:szCs w:val="24"/>
          <w:lang w:eastAsia="ru-RU"/>
        </w:rPr>
        <w:br/>
        <w:t>1.1. Настоящий Порядок определяет представления лицами, претендующими на замещение должностей муниципальной службы, а также, </w:t>
      </w:r>
      <w:r>
        <w:rPr>
          <w:rFonts w:ascii="Times New Roman" w:eastAsia="Times New Roman" w:hAnsi="Times New Roman" w:cs="Times New Roman"/>
          <w:color w:val="304D5C"/>
          <w:sz w:val="24"/>
          <w:szCs w:val="24"/>
          <w:lang w:eastAsia="ru-RU"/>
        </w:rPr>
        <w:br/>
        <w:t>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w:t>
      </w:r>
      <w:r>
        <w:rPr>
          <w:rFonts w:ascii="Times New Roman" w:eastAsia="Times New Roman" w:hAnsi="Times New Roman" w:cs="Times New Roman"/>
          <w:color w:val="304D5C"/>
          <w:sz w:val="24"/>
          <w:szCs w:val="24"/>
          <w:lang w:eastAsia="ru-RU"/>
        </w:rPr>
        <w:br/>
        <w:t xml:space="preserve">1.2. </w:t>
      </w:r>
      <w:proofErr w:type="gramStart"/>
      <w:r>
        <w:rPr>
          <w:rFonts w:ascii="Times New Roman" w:eastAsia="Times New Roman" w:hAnsi="Times New Roman" w:cs="Times New Roman"/>
          <w:color w:val="304D5C"/>
          <w:sz w:val="24"/>
          <w:szCs w:val="24"/>
          <w:lang w:eastAsia="ru-RU"/>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муниципального служащего и гражданина, претендующего на замещение должности муниципальной службы (далее – гражданин), предусмотренной перечнем должностей муниципальной службы </w:t>
      </w:r>
      <w:proofErr w:type="spellStart"/>
      <w:r>
        <w:rPr>
          <w:rFonts w:ascii="Times New Roman" w:eastAsia="Times New Roman" w:hAnsi="Times New Roman" w:cs="Times New Roman"/>
          <w:color w:val="304D5C"/>
          <w:sz w:val="24"/>
          <w:szCs w:val="24"/>
          <w:lang w:eastAsia="ru-RU"/>
        </w:rPr>
        <w:t>Прогресского</w:t>
      </w:r>
      <w:proofErr w:type="spellEnd"/>
      <w:r>
        <w:rPr>
          <w:rFonts w:ascii="Times New Roman" w:eastAsia="Times New Roman" w:hAnsi="Times New Roman" w:cs="Times New Roman"/>
          <w:color w:val="304D5C"/>
          <w:sz w:val="24"/>
          <w:szCs w:val="24"/>
          <w:lang w:eastAsia="ru-RU"/>
        </w:rPr>
        <w:t xml:space="preserve"> сельского поселения, при назначении на которые граждане и при замещении которых муниципальные служащие   сельского поселения </w:t>
      </w:r>
      <w:proofErr w:type="spellStart"/>
      <w:r>
        <w:rPr>
          <w:rFonts w:ascii="Times New Roman" w:eastAsia="Times New Roman" w:hAnsi="Times New Roman" w:cs="Times New Roman"/>
          <w:color w:val="304D5C"/>
          <w:sz w:val="24"/>
          <w:szCs w:val="24"/>
          <w:lang w:eastAsia="ru-RU"/>
        </w:rPr>
        <w:t>Урьядинский</w:t>
      </w:r>
      <w:proofErr w:type="spellEnd"/>
      <w:r>
        <w:rPr>
          <w:rFonts w:ascii="Times New Roman" w:eastAsia="Times New Roman" w:hAnsi="Times New Roman" w:cs="Times New Roman"/>
          <w:color w:val="304D5C"/>
          <w:sz w:val="24"/>
          <w:szCs w:val="24"/>
          <w:lang w:eastAsia="ru-RU"/>
        </w:rPr>
        <w:t xml:space="preserve"> сельсовет обязаны представлять сведения о своих доходах, об</w:t>
      </w:r>
      <w:proofErr w:type="gramEnd"/>
      <w:r>
        <w:rPr>
          <w:rFonts w:ascii="Times New Roman" w:eastAsia="Times New Roman" w:hAnsi="Times New Roman" w:cs="Times New Roman"/>
          <w:color w:val="304D5C"/>
          <w:sz w:val="24"/>
          <w:szCs w:val="24"/>
          <w:lang w:eastAsia="ru-RU"/>
        </w:rPr>
        <w:t xml:space="preserve"> </w:t>
      </w:r>
      <w:proofErr w:type="gramStart"/>
      <w:r>
        <w:rPr>
          <w:rFonts w:ascii="Times New Roman" w:eastAsia="Times New Roman" w:hAnsi="Times New Roman" w:cs="Times New Roman"/>
          <w:color w:val="304D5C"/>
          <w:sz w:val="24"/>
          <w:szCs w:val="24"/>
          <w:lang w:eastAsia="ru-RU"/>
        </w:rPr>
        <w:t xml:space="preserve">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постановлением Администрации </w:t>
      </w:r>
      <w:proofErr w:type="spellStart"/>
      <w:r>
        <w:rPr>
          <w:rFonts w:ascii="Times New Roman" w:eastAsia="Times New Roman" w:hAnsi="Times New Roman" w:cs="Times New Roman"/>
          <w:color w:val="304D5C"/>
          <w:sz w:val="24"/>
          <w:szCs w:val="24"/>
          <w:lang w:eastAsia="ru-RU"/>
        </w:rPr>
        <w:t>Прогресского</w:t>
      </w:r>
      <w:proofErr w:type="spellEnd"/>
      <w:r>
        <w:rPr>
          <w:rFonts w:ascii="Times New Roman" w:eastAsia="Times New Roman" w:hAnsi="Times New Roman" w:cs="Times New Roman"/>
          <w:color w:val="304D5C"/>
          <w:sz w:val="24"/>
          <w:szCs w:val="24"/>
          <w:lang w:eastAsia="ru-RU"/>
        </w:rPr>
        <w:t xml:space="preserve"> сельского поселения от 06.10.2009 № 32.</w:t>
      </w:r>
      <w:r>
        <w:rPr>
          <w:rFonts w:ascii="Times New Roman" w:eastAsia="Times New Roman" w:hAnsi="Times New Roman" w:cs="Times New Roman"/>
          <w:color w:val="304D5C"/>
          <w:sz w:val="24"/>
          <w:szCs w:val="24"/>
          <w:lang w:eastAsia="ru-RU"/>
        </w:rPr>
        <w:br/>
        <w:t>1.3.</w:t>
      </w:r>
      <w:proofErr w:type="gramEnd"/>
      <w:r>
        <w:rPr>
          <w:rFonts w:ascii="Times New Roman" w:eastAsia="Times New Roman" w:hAnsi="Times New Roman" w:cs="Times New Roman"/>
          <w:color w:val="304D5C"/>
          <w:sz w:val="24"/>
          <w:szCs w:val="24"/>
          <w:lang w:eastAsia="ru-RU"/>
        </w:rPr>
        <w:t xml:space="preserve"> </w:t>
      </w:r>
      <w:proofErr w:type="gramStart"/>
      <w:r>
        <w:rPr>
          <w:rFonts w:ascii="Times New Roman" w:eastAsia="Times New Roman" w:hAnsi="Times New Roman" w:cs="Times New Roman"/>
          <w:color w:val="304D5C"/>
          <w:sz w:val="24"/>
          <w:szCs w:val="24"/>
          <w:lang w:eastAsia="ru-RU"/>
        </w:rPr>
        <w:t xml:space="preserve">Сведения о доходах, об имуществе и обязательствах имущественного характера, представляемые гражданами при поступлении на муниципальную службу и муниципальными служащими </w:t>
      </w:r>
      <w:proofErr w:type="spellStart"/>
      <w:r>
        <w:rPr>
          <w:rFonts w:ascii="Times New Roman" w:eastAsia="Times New Roman" w:hAnsi="Times New Roman" w:cs="Times New Roman"/>
          <w:color w:val="304D5C"/>
          <w:sz w:val="24"/>
          <w:szCs w:val="24"/>
          <w:lang w:eastAsia="ru-RU"/>
        </w:rPr>
        <w:t>Прогресского</w:t>
      </w:r>
      <w:proofErr w:type="spellEnd"/>
      <w:r>
        <w:rPr>
          <w:rFonts w:ascii="Times New Roman" w:eastAsia="Times New Roman" w:hAnsi="Times New Roman" w:cs="Times New Roman"/>
          <w:color w:val="304D5C"/>
          <w:sz w:val="24"/>
          <w:szCs w:val="24"/>
          <w:lang w:eastAsia="ru-RU"/>
        </w:rPr>
        <w:t xml:space="preserve"> сельского поселения,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roofErr w:type="gramEnd"/>
      <w:r>
        <w:rPr>
          <w:rFonts w:ascii="Times New Roman" w:eastAsia="Times New Roman" w:hAnsi="Times New Roman" w:cs="Times New Roman"/>
          <w:color w:val="304D5C"/>
          <w:sz w:val="24"/>
          <w:szCs w:val="24"/>
          <w:lang w:eastAsia="ru-RU"/>
        </w:rPr>
        <w:br/>
        <w:t>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в косвенной форме пожертвований (взносов) в фонды общественных или религиозных объединений, иных организаций, а также физических лиц.</w:t>
      </w:r>
      <w:r>
        <w:rPr>
          <w:rFonts w:ascii="Times New Roman" w:eastAsia="Times New Roman" w:hAnsi="Times New Roman" w:cs="Times New Roman"/>
          <w:color w:val="304D5C"/>
          <w:sz w:val="24"/>
          <w:szCs w:val="24"/>
          <w:lang w:eastAsia="ru-RU"/>
        </w:rPr>
        <w:br/>
        <w:t xml:space="preserve">1.4. Муниципальный служащий, виновный в разглашении сведений о доходах, об имуществе и обязательствах имущественного характера других лиц, замещающих должности муниципальной службы в Администрации </w:t>
      </w:r>
      <w:proofErr w:type="spellStart"/>
      <w:r>
        <w:rPr>
          <w:rFonts w:ascii="Times New Roman" w:eastAsia="Times New Roman" w:hAnsi="Times New Roman" w:cs="Times New Roman"/>
          <w:color w:val="304D5C"/>
          <w:sz w:val="24"/>
          <w:szCs w:val="24"/>
          <w:lang w:eastAsia="ru-RU"/>
        </w:rPr>
        <w:t>Прогресского</w:t>
      </w:r>
      <w:proofErr w:type="spellEnd"/>
      <w:r>
        <w:rPr>
          <w:rFonts w:ascii="Times New Roman" w:eastAsia="Times New Roman" w:hAnsi="Times New Roman" w:cs="Times New Roman"/>
          <w:color w:val="304D5C"/>
          <w:sz w:val="24"/>
          <w:szCs w:val="24"/>
          <w:lang w:eastAsia="ru-RU"/>
        </w:rPr>
        <w:t xml:space="preserve"> сельского поселения, или в использовании этих сведений в целях, не предусмотренных федеральными законами, несет ответственность, установленную федеральными законами.</w:t>
      </w:r>
    </w:p>
    <w:p w:rsidR="006F614A" w:rsidRDefault="006F614A" w:rsidP="006F614A">
      <w:pPr>
        <w:spacing w:before="100" w:beforeAutospacing="1" w:after="100" w:afterAutospacing="1" w:line="240" w:lineRule="auto"/>
        <w:jc w:val="both"/>
        <w:rPr>
          <w:rFonts w:ascii="Times New Roman" w:eastAsia="Times New Roman" w:hAnsi="Times New Roman" w:cs="Times New Roman"/>
          <w:color w:val="304D5C"/>
          <w:sz w:val="24"/>
          <w:szCs w:val="24"/>
          <w:lang w:eastAsia="ru-RU"/>
        </w:rPr>
      </w:pPr>
      <w:r>
        <w:rPr>
          <w:rFonts w:ascii="Times New Roman" w:eastAsia="Times New Roman" w:hAnsi="Times New Roman" w:cs="Times New Roman"/>
          <w:color w:val="304D5C"/>
          <w:sz w:val="24"/>
          <w:szCs w:val="24"/>
          <w:lang w:eastAsia="ru-RU"/>
        </w:rPr>
        <w:t>2. Порядок и форма представления сведений о доходах, об имуществе и обязательствах имущественного характера</w:t>
      </w:r>
      <w:r>
        <w:rPr>
          <w:rFonts w:ascii="Times New Roman" w:eastAsia="Times New Roman" w:hAnsi="Times New Roman" w:cs="Times New Roman"/>
          <w:color w:val="304D5C"/>
          <w:sz w:val="24"/>
          <w:szCs w:val="24"/>
          <w:lang w:eastAsia="ru-RU"/>
        </w:rPr>
        <w:br/>
        <w:t xml:space="preserve">2.1. </w:t>
      </w:r>
      <w:proofErr w:type="gramStart"/>
      <w:r>
        <w:rPr>
          <w:rFonts w:ascii="Times New Roman" w:eastAsia="Times New Roman" w:hAnsi="Times New Roman" w:cs="Times New Roman"/>
          <w:color w:val="304D5C"/>
          <w:sz w:val="24"/>
          <w:szCs w:val="24"/>
          <w:lang w:eastAsia="ru-RU"/>
        </w:rPr>
        <w:t xml:space="preserve">Гражданин, претендующий на замещение должности </w:t>
      </w:r>
      <w:proofErr w:type="spellStart"/>
      <w:r>
        <w:rPr>
          <w:rFonts w:ascii="Times New Roman" w:eastAsia="Times New Roman" w:hAnsi="Times New Roman" w:cs="Times New Roman"/>
          <w:color w:val="304D5C"/>
          <w:sz w:val="24"/>
          <w:szCs w:val="24"/>
          <w:lang w:eastAsia="ru-RU"/>
        </w:rPr>
        <w:t>муниципаль-ной</w:t>
      </w:r>
      <w:proofErr w:type="spellEnd"/>
      <w:r>
        <w:rPr>
          <w:rFonts w:ascii="Times New Roman" w:eastAsia="Times New Roman" w:hAnsi="Times New Roman" w:cs="Times New Roman"/>
          <w:color w:val="304D5C"/>
          <w:sz w:val="24"/>
          <w:szCs w:val="24"/>
          <w:lang w:eastAsia="ru-RU"/>
        </w:rPr>
        <w:t xml:space="preserve"> службы, </w:t>
      </w:r>
      <w:r>
        <w:rPr>
          <w:rFonts w:ascii="Times New Roman" w:eastAsia="Times New Roman" w:hAnsi="Times New Roman" w:cs="Times New Roman"/>
          <w:color w:val="304D5C"/>
          <w:sz w:val="24"/>
          <w:szCs w:val="24"/>
          <w:lang w:eastAsia="ru-RU"/>
        </w:rPr>
        <w:lastRenderedPageBreak/>
        <w:t>представляет:</w:t>
      </w:r>
      <w:r>
        <w:rPr>
          <w:rFonts w:ascii="Times New Roman" w:eastAsia="Times New Roman" w:hAnsi="Times New Roman" w:cs="Times New Roman"/>
          <w:color w:val="304D5C"/>
          <w:sz w:val="24"/>
          <w:szCs w:val="24"/>
          <w:lang w:eastAsia="ru-RU"/>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roofErr w:type="gramEnd"/>
      <w:r>
        <w:rPr>
          <w:rFonts w:ascii="Times New Roman" w:eastAsia="Times New Roman" w:hAnsi="Times New Roman" w:cs="Times New Roman"/>
          <w:color w:val="304D5C"/>
          <w:sz w:val="24"/>
          <w:szCs w:val="24"/>
          <w:lang w:eastAsia="ru-RU"/>
        </w:rPr>
        <w:t xml:space="preserve"> по состоянию на первое число месяца, предшествующего месяцу подачи документов для замещения должности муниципальной службы (на отчетную дату);</w:t>
      </w:r>
      <w:r>
        <w:rPr>
          <w:rFonts w:ascii="Times New Roman" w:eastAsia="Times New Roman" w:hAnsi="Times New Roman" w:cs="Times New Roman"/>
          <w:color w:val="304D5C"/>
          <w:sz w:val="24"/>
          <w:szCs w:val="24"/>
          <w:lang w:eastAsia="ru-RU"/>
        </w:rPr>
        <w:br/>
      </w:r>
      <w:proofErr w:type="gramStart"/>
      <w:r>
        <w:rPr>
          <w:rFonts w:ascii="Times New Roman" w:eastAsia="Times New Roman" w:hAnsi="Times New Roman" w:cs="Times New Roman"/>
          <w:color w:val="304D5C"/>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eastAsia="Times New Roman" w:hAnsi="Times New Roman" w:cs="Times New Roman"/>
          <w:color w:val="304D5C"/>
          <w:sz w:val="24"/>
          <w:szCs w:val="24"/>
          <w:lang w:eastAsia="ru-RU"/>
        </w:rPr>
        <w:t xml:space="preserve"> для замещения должности муниципальной службы (на отчетную дату).</w:t>
      </w:r>
      <w:r>
        <w:rPr>
          <w:rFonts w:ascii="Times New Roman" w:eastAsia="Times New Roman" w:hAnsi="Times New Roman" w:cs="Times New Roman"/>
          <w:color w:val="304D5C"/>
          <w:sz w:val="24"/>
          <w:szCs w:val="24"/>
          <w:lang w:eastAsia="ru-RU"/>
        </w:rPr>
        <w:br/>
        <w:t xml:space="preserve">2.2. </w:t>
      </w:r>
      <w:proofErr w:type="gramStart"/>
      <w:r>
        <w:rPr>
          <w:rFonts w:ascii="Times New Roman" w:eastAsia="Times New Roman" w:hAnsi="Times New Roman" w:cs="Times New Roman"/>
          <w:color w:val="304D5C"/>
          <w:sz w:val="24"/>
          <w:szCs w:val="24"/>
          <w:lang w:eastAsia="ru-RU"/>
        </w:rPr>
        <w:t>Муниципальный служащий представляет ежегодно, не позднее 30 апреля года, следующего за отчетным:</w:t>
      </w:r>
      <w:r>
        <w:rPr>
          <w:rFonts w:ascii="Times New Roman" w:eastAsia="Times New Roman" w:hAnsi="Times New Roman" w:cs="Times New Roman"/>
          <w:color w:val="304D5C"/>
          <w:sz w:val="24"/>
          <w:szCs w:val="24"/>
          <w:lang w:eastAsia="ru-RU"/>
        </w:rPr>
        <w:br/>
        <w:t>а) сведения о своих доходах, полученных за отчетный период с 1 января по 31 декабря года, предшествующего периоду подачи сведений, от всех источников (включая денежное содержание, пенсии, пособия, иные </w:t>
      </w:r>
      <w:r>
        <w:rPr>
          <w:rFonts w:ascii="Times New Roman" w:eastAsia="Times New Roman" w:hAnsi="Times New Roman" w:cs="Times New Roman"/>
          <w:color w:val="304D5C"/>
          <w:sz w:val="24"/>
          <w:szCs w:val="24"/>
          <w:lang w:eastAsia="ru-RU"/>
        </w:rPr>
        <w:br/>
        <w:t>выплаты),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Pr>
          <w:rFonts w:ascii="Times New Roman" w:eastAsia="Times New Roman" w:hAnsi="Times New Roman" w:cs="Times New Roman"/>
          <w:color w:val="304D5C"/>
          <w:sz w:val="24"/>
          <w:szCs w:val="24"/>
          <w:lang w:eastAsia="ru-RU"/>
        </w:rPr>
        <w:t xml:space="preserve"> на конец отчетного периода;</w:t>
      </w:r>
      <w:r>
        <w:rPr>
          <w:rFonts w:ascii="Times New Roman" w:eastAsia="Times New Roman" w:hAnsi="Times New Roman" w:cs="Times New Roman"/>
          <w:color w:val="304D5C"/>
          <w:sz w:val="24"/>
          <w:szCs w:val="24"/>
          <w:lang w:eastAsia="ru-RU"/>
        </w:rPr>
        <w:br/>
      </w:r>
      <w:proofErr w:type="gramStart"/>
      <w:r>
        <w:rPr>
          <w:rFonts w:ascii="Times New Roman" w:eastAsia="Times New Roman" w:hAnsi="Times New Roman" w:cs="Times New Roman"/>
          <w:color w:val="304D5C"/>
          <w:sz w:val="24"/>
          <w:szCs w:val="24"/>
          <w:lang w:eastAsia="ru-RU"/>
        </w:rPr>
        <w:t>б) сведения о доходах супруги (супруга) и несовершеннолетних детей, полученных за отчетный период с 1 января по 31 декабря года, предшествующего периоду подачи сведений,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rFonts w:ascii="Times New Roman" w:eastAsia="Times New Roman" w:hAnsi="Times New Roman" w:cs="Times New Roman"/>
          <w:color w:val="304D5C"/>
          <w:sz w:val="24"/>
          <w:szCs w:val="24"/>
          <w:lang w:eastAsia="ru-RU"/>
        </w:rPr>
        <w:br/>
        <w:t>2.3.</w:t>
      </w:r>
      <w:proofErr w:type="gramEnd"/>
      <w:r>
        <w:rPr>
          <w:rFonts w:ascii="Times New Roman" w:eastAsia="Times New Roman" w:hAnsi="Times New Roman" w:cs="Times New Roman"/>
          <w:color w:val="304D5C"/>
          <w:sz w:val="24"/>
          <w:szCs w:val="24"/>
          <w:lang w:eastAsia="ru-RU"/>
        </w:rPr>
        <w:t xml:space="preserve"> Сведения о доходах, об имуществе и обязательствах имущественного характера представляют заместителю Главы Администрации </w:t>
      </w:r>
      <w:proofErr w:type="spellStart"/>
      <w:r>
        <w:rPr>
          <w:rFonts w:ascii="Times New Roman" w:eastAsia="Times New Roman" w:hAnsi="Times New Roman" w:cs="Times New Roman"/>
          <w:color w:val="304D5C"/>
          <w:sz w:val="24"/>
          <w:szCs w:val="24"/>
          <w:lang w:eastAsia="ru-RU"/>
        </w:rPr>
        <w:t>Прогресского</w:t>
      </w:r>
      <w:proofErr w:type="spellEnd"/>
      <w:r>
        <w:rPr>
          <w:rFonts w:ascii="Times New Roman" w:eastAsia="Times New Roman" w:hAnsi="Times New Roman" w:cs="Times New Roman"/>
          <w:color w:val="304D5C"/>
          <w:sz w:val="24"/>
          <w:szCs w:val="24"/>
          <w:lang w:eastAsia="ru-RU"/>
        </w:rPr>
        <w:t xml:space="preserve"> сельского поселения.</w:t>
      </w:r>
      <w:r>
        <w:rPr>
          <w:rFonts w:ascii="Times New Roman" w:eastAsia="Times New Roman" w:hAnsi="Times New Roman" w:cs="Times New Roman"/>
          <w:color w:val="304D5C"/>
          <w:sz w:val="24"/>
          <w:szCs w:val="24"/>
          <w:lang w:eastAsia="ru-RU"/>
        </w:rPr>
        <w:br/>
        <w:t>2.4. Сведения о доходах, об имуществе и обязательствах имущественного характера представляются по формам справок, утвержденных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eastAsia="Times New Roman" w:hAnsi="Times New Roman" w:cs="Times New Roman"/>
          <w:color w:val="304D5C"/>
          <w:sz w:val="24"/>
          <w:szCs w:val="24"/>
          <w:lang w:eastAsia="ru-RU"/>
        </w:rPr>
        <w:br/>
        <w:t>2.5. Правильность представления сведений о доходах, об имуществе и обязательствах имущественного характера проверяется заместителем Главы Администрации сельского поселения в присутствии гражданина, претендующего на замещение должности муниципальной службы, муниципального служащего.</w:t>
      </w:r>
      <w:r>
        <w:rPr>
          <w:rFonts w:ascii="Times New Roman" w:eastAsia="Times New Roman" w:hAnsi="Times New Roman" w:cs="Times New Roman"/>
          <w:color w:val="304D5C"/>
          <w:sz w:val="24"/>
          <w:szCs w:val="24"/>
          <w:lang w:eastAsia="ru-RU"/>
        </w:rPr>
        <w:br/>
        <w:t>2.6. Граждане, муниципальные служащие, представившие справку о доходах, об имуществе и обязательствах имущественного характера, своей подписью на справке подтверждают достоверность и полноту указанных в ней сведений.</w:t>
      </w:r>
      <w:r>
        <w:rPr>
          <w:rFonts w:ascii="Times New Roman" w:eastAsia="Times New Roman" w:hAnsi="Times New Roman" w:cs="Times New Roman"/>
          <w:color w:val="304D5C"/>
          <w:sz w:val="24"/>
          <w:szCs w:val="24"/>
          <w:lang w:eastAsia="ru-RU"/>
        </w:rPr>
        <w:br/>
        <w:t>2.7. Представленные сведения о доходах, об имуществе и об обязательствах имущественного характера приобщаются к личному делу муниципального служащего.</w:t>
      </w:r>
      <w:r>
        <w:rPr>
          <w:rFonts w:ascii="Times New Roman" w:eastAsia="Times New Roman" w:hAnsi="Times New Roman" w:cs="Times New Roman"/>
          <w:color w:val="304D5C"/>
          <w:sz w:val="24"/>
          <w:szCs w:val="24"/>
          <w:lang w:eastAsia="ru-RU"/>
        </w:rPr>
        <w:br/>
      </w:r>
      <w:proofErr w:type="gramStart"/>
      <w:r>
        <w:rPr>
          <w:rFonts w:ascii="Times New Roman" w:eastAsia="Times New Roman" w:hAnsi="Times New Roman" w:cs="Times New Roman"/>
          <w:color w:val="304D5C"/>
          <w:sz w:val="24"/>
          <w:szCs w:val="24"/>
          <w:lang w:eastAsia="ru-RU"/>
        </w:rPr>
        <w:t>В случае если гражданин, указанный в пункте 2.1 настоящего Порядка,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письменному заявлению, вместе с другими документами.</w:t>
      </w:r>
      <w:r>
        <w:rPr>
          <w:rFonts w:ascii="Times New Roman" w:eastAsia="Times New Roman" w:hAnsi="Times New Roman" w:cs="Times New Roman"/>
          <w:color w:val="304D5C"/>
          <w:sz w:val="24"/>
          <w:szCs w:val="24"/>
          <w:lang w:eastAsia="ru-RU"/>
        </w:rPr>
        <w:br/>
        <w:t>2.8.</w:t>
      </w:r>
      <w:proofErr w:type="gramEnd"/>
      <w:r>
        <w:rPr>
          <w:rFonts w:ascii="Times New Roman" w:eastAsia="Times New Roman" w:hAnsi="Times New Roman" w:cs="Times New Roman"/>
          <w:color w:val="304D5C"/>
          <w:sz w:val="24"/>
          <w:szCs w:val="24"/>
          <w:lang w:eastAsia="ru-RU"/>
        </w:rPr>
        <w:t xml:space="preserve">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r>
        <w:rPr>
          <w:rFonts w:ascii="Times New Roman" w:eastAsia="Times New Roman" w:hAnsi="Times New Roman" w:cs="Times New Roman"/>
          <w:color w:val="304D5C"/>
          <w:sz w:val="24"/>
          <w:szCs w:val="24"/>
          <w:lang w:eastAsia="ru-RU"/>
        </w:rPr>
        <w:lastRenderedPageBreak/>
        <w:t>сведения, либо имеются ошибки, они вправе представить уточненные сведения в порядке, установленном настоящим Порядком.</w:t>
      </w:r>
      <w:r>
        <w:rPr>
          <w:rFonts w:ascii="Times New Roman" w:eastAsia="Times New Roman" w:hAnsi="Times New Roman" w:cs="Times New Roman"/>
          <w:color w:val="304D5C"/>
          <w:sz w:val="24"/>
          <w:szCs w:val="24"/>
          <w:lang w:eastAsia="ru-RU"/>
        </w:rPr>
        <w:br/>
        <w:t>Уточненные сведения, представленные муниципальным служащим после истечения срока, указанного в подпункте 2.2. настоящего Порядка, не считаются представленными с нарушением срока.</w:t>
      </w:r>
      <w:r>
        <w:rPr>
          <w:rFonts w:ascii="Times New Roman" w:eastAsia="Times New Roman" w:hAnsi="Times New Roman" w:cs="Times New Roman"/>
          <w:color w:val="304D5C"/>
          <w:sz w:val="24"/>
          <w:szCs w:val="24"/>
          <w:lang w:eastAsia="ru-RU"/>
        </w:rPr>
        <w:br/>
        <w:t>2.9.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6F614A" w:rsidRDefault="006F614A" w:rsidP="006F614A">
      <w:pPr>
        <w:spacing w:before="100" w:beforeAutospacing="1" w:after="100" w:afterAutospacing="1" w:line="240" w:lineRule="auto"/>
        <w:jc w:val="both"/>
        <w:rPr>
          <w:rFonts w:ascii="Times New Roman" w:eastAsia="Times New Roman" w:hAnsi="Times New Roman" w:cs="Times New Roman"/>
          <w:color w:val="304D5C"/>
          <w:sz w:val="24"/>
          <w:szCs w:val="24"/>
          <w:lang w:eastAsia="ru-RU"/>
        </w:rPr>
      </w:pPr>
      <w:r>
        <w:rPr>
          <w:rFonts w:ascii="Times New Roman" w:eastAsia="Times New Roman" w:hAnsi="Times New Roman" w:cs="Times New Roman"/>
          <w:color w:val="304D5C"/>
          <w:sz w:val="24"/>
          <w:szCs w:val="24"/>
          <w:lang w:eastAsia="ru-RU"/>
        </w:rPr>
        <w:t>3. Проверка сведений о доходах, об имуществе и обязательствах имущественного характера</w:t>
      </w:r>
      <w:r>
        <w:rPr>
          <w:rFonts w:ascii="Times New Roman" w:eastAsia="Times New Roman" w:hAnsi="Times New Roman" w:cs="Times New Roman"/>
          <w:color w:val="304D5C"/>
          <w:sz w:val="24"/>
          <w:szCs w:val="24"/>
          <w:lang w:eastAsia="ru-RU"/>
        </w:rPr>
        <w:br/>
        <w:t xml:space="preserve">3.1. Проверка сведений о доходах, об имуществе и обязательствах имущественного характера организуется заместителем Главы Администрации </w:t>
      </w:r>
      <w:proofErr w:type="spellStart"/>
      <w:r>
        <w:rPr>
          <w:rFonts w:ascii="Times New Roman" w:eastAsia="Times New Roman" w:hAnsi="Times New Roman" w:cs="Times New Roman"/>
          <w:color w:val="304D5C"/>
          <w:sz w:val="24"/>
          <w:szCs w:val="24"/>
          <w:lang w:eastAsia="ru-RU"/>
        </w:rPr>
        <w:t>Прогресского</w:t>
      </w:r>
      <w:proofErr w:type="spellEnd"/>
      <w:r>
        <w:rPr>
          <w:rFonts w:ascii="Times New Roman" w:eastAsia="Times New Roman" w:hAnsi="Times New Roman" w:cs="Times New Roman"/>
          <w:color w:val="304D5C"/>
          <w:sz w:val="24"/>
          <w:szCs w:val="24"/>
          <w:lang w:eastAsia="ru-RU"/>
        </w:rPr>
        <w:t xml:space="preserve"> сельского поселения.</w:t>
      </w:r>
      <w:r>
        <w:rPr>
          <w:rFonts w:ascii="Times New Roman" w:eastAsia="Times New Roman" w:hAnsi="Times New Roman" w:cs="Times New Roman"/>
          <w:color w:val="304D5C"/>
          <w:sz w:val="24"/>
          <w:szCs w:val="24"/>
          <w:lang w:eastAsia="ru-RU"/>
        </w:rPr>
        <w:br/>
        <w:t>3.2.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муниципальным служащим, осуществляется в соответствии с законодательством Российской Федерации.</w:t>
      </w:r>
      <w:r>
        <w:rPr>
          <w:rFonts w:ascii="Times New Roman" w:eastAsia="Times New Roman" w:hAnsi="Times New Roman" w:cs="Times New Roman"/>
          <w:color w:val="304D5C"/>
          <w:sz w:val="24"/>
          <w:szCs w:val="24"/>
          <w:lang w:eastAsia="ru-RU"/>
        </w:rPr>
        <w:br/>
        <w:t xml:space="preserve">3.3. Информация о представлении муниципальным служащим недостоверных или неполных сведений о доходах, об имуществе и обязательствах имущественного характера, поступившая в Администрацию </w:t>
      </w:r>
      <w:proofErr w:type="spellStart"/>
      <w:r>
        <w:rPr>
          <w:rFonts w:ascii="Times New Roman" w:eastAsia="Times New Roman" w:hAnsi="Times New Roman" w:cs="Times New Roman"/>
          <w:color w:val="304D5C"/>
          <w:sz w:val="24"/>
          <w:szCs w:val="24"/>
          <w:lang w:eastAsia="ru-RU"/>
        </w:rPr>
        <w:t>Прогресского</w:t>
      </w:r>
      <w:proofErr w:type="spellEnd"/>
      <w:r>
        <w:rPr>
          <w:rFonts w:ascii="Times New Roman" w:eastAsia="Times New Roman" w:hAnsi="Times New Roman" w:cs="Times New Roman"/>
          <w:color w:val="304D5C"/>
          <w:sz w:val="24"/>
          <w:szCs w:val="24"/>
          <w:lang w:eastAsia="ru-RU"/>
        </w:rPr>
        <w:t xml:space="preserve"> сельского поселения, подлежит рассмотрению на комиссии по соблюдению требований к служебному поведению муниципальных служащих и урегулированию конфликта интересов.</w:t>
      </w:r>
      <w:r>
        <w:rPr>
          <w:rFonts w:ascii="Times New Roman" w:eastAsia="Times New Roman" w:hAnsi="Times New Roman" w:cs="Times New Roman"/>
          <w:color w:val="304D5C"/>
          <w:sz w:val="24"/>
          <w:szCs w:val="24"/>
          <w:lang w:eastAsia="ru-RU"/>
        </w:rPr>
        <w:br/>
        <w:t xml:space="preserve">3.4. Заместитель Главы Администрации </w:t>
      </w:r>
      <w:proofErr w:type="spellStart"/>
      <w:r>
        <w:rPr>
          <w:rFonts w:ascii="Times New Roman" w:eastAsia="Times New Roman" w:hAnsi="Times New Roman" w:cs="Times New Roman"/>
          <w:color w:val="304D5C"/>
          <w:sz w:val="24"/>
          <w:szCs w:val="24"/>
          <w:lang w:eastAsia="ru-RU"/>
        </w:rPr>
        <w:t>Прогресского</w:t>
      </w:r>
      <w:proofErr w:type="spellEnd"/>
      <w:r>
        <w:rPr>
          <w:rFonts w:ascii="Times New Roman" w:eastAsia="Times New Roman" w:hAnsi="Times New Roman" w:cs="Times New Roman"/>
          <w:color w:val="304D5C"/>
          <w:sz w:val="24"/>
          <w:szCs w:val="24"/>
          <w:lang w:eastAsia="ru-RU"/>
        </w:rPr>
        <w:t xml:space="preserve"> сельского поселения обязан проинформировать муниципального служащего (гражданина, поступающего на муниципальную службу), в отношении которого проводится проверка, о её начале.</w:t>
      </w:r>
      <w:r>
        <w:rPr>
          <w:rFonts w:ascii="Times New Roman" w:eastAsia="Times New Roman" w:hAnsi="Times New Roman" w:cs="Times New Roman"/>
          <w:color w:val="304D5C"/>
          <w:sz w:val="24"/>
          <w:szCs w:val="24"/>
          <w:lang w:eastAsia="ru-RU"/>
        </w:rPr>
        <w:br/>
        <w:t>3.5. Муниципальный служащий (гражданин, поступающий на муниципальную службу), в отношении которого проводится проверка, вправе знакомиться с документами проверки и давать письменные объяснения. Указанные объяснения приобщаются к материалам проверки.</w:t>
      </w:r>
      <w:r>
        <w:rPr>
          <w:rFonts w:ascii="Times New Roman" w:eastAsia="Times New Roman" w:hAnsi="Times New Roman" w:cs="Times New Roman"/>
          <w:color w:val="304D5C"/>
          <w:sz w:val="24"/>
          <w:szCs w:val="24"/>
          <w:lang w:eastAsia="ru-RU"/>
        </w:rPr>
        <w:br/>
        <w:t>В ходе проверки заместителем Главы Администрации сельского поселения могут быть истребованы письменные объяснения по представленным сведениям о доходах, об имуществе и обязательствах имущественного характера, а также документальное подтверждение тех или иных сведений.</w:t>
      </w:r>
      <w:r>
        <w:rPr>
          <w:rFonts w:ascii="Times New Roman" w:eastAsia="Times New Roman" w:hAnsi="Times New Roman" w:cs="Times New Roman"/>
          <w:color w:val="304D5C"/>
          <w:sz w:val="24"/>
          <w:szCs w:val="24"/>
          <w:lang w:eastAsia="ru-RU"/>
        </w:rPr>
        <w:br/>
        <w:t>3.6. Информация, установленная в результате проверки, является конфиденциальной. Справка о результатах проверки приобщается к личному делу муниципального служащего, в отношении которого проводилась проверка.</w:t>
      </w:r>
      <w:r>
        <w:rPr>
          <w:rFonts w:ascii="Times New Roman" w:eastAsia="Times New Roman" w:hAnsi="Times New Roman" w:cs="Times New Roman"/>
          <w:color w:val="304D5C"/>
          <w:sz w:val="24"/>
          <w:szCs w:val="24"/>
          <w:lang w:eastAsia="ru-RU"/>
        </w:rPr>
        <w:br/>
        <w:t>Муниципальные служащие, в служебные обязанности которых входят сбор, проверка и рассмотрение указанных сведений, могут привлекаться за их разглашение к дисциплинарной и иной ответственности в соответствии с законодательством Российской Федерации.</w:t>
      </w:r>
      <w:r>
        <w:rPr>
          <w:rFonts w:ascii="Times New Roman" w:eastAsia="Times New Roman" w:hAnsi="Times New Roman" w:cs="Times New Roman"/>
          <w:color w:val="304D5C"/>
          <w:sz w:val="24"/>
          <w:szCs w:val="24"/>
          <w:lang w:eastAsia="ru-RU"/>
        </w:rPr>
        <w:br/>
        <w:t>3.7. Заместитель Главы Администрации сельского поселения сообщает Главе сельского поселения о выявленных в ходе проверки фактах сокрытия или искажения муниципальным служащим (гражданином, поступающим на муниципальную службу) представленных сведений.</w:t>
      </w:r>
      <w:r>
        <w:rPr>
          <w:rFonts w:ascii="Times New Roman" w:eastAsia="Times New Roman" w:hAnsi="Times New Roman" w:cs="Times New Roman"/>
          <w:color w:val="304D5C"/>
          <w:sz w:val="24"/>
          <w:szCs w:val="24"/>
          <w:lang w:eastAsia="ru-RU"/>
        </w:rPr>
        <w:br/>
        <w:t>3.8.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rPr>
          <w:rFonts w:ascii="Times New Roman" w:eastAsia="Times New Roman" w:hAnsi="Times New Roman" w:cs="Times New Roman"/>
          <w:color w:val="304D5C"/>
          <w:sz w:val="24"/>
          <w:szCs w:val="24"/>
          <w:lang w:eastAsia="ru-RU"/>
        </w:rPr>
        <w:br/>
      </w:r>
    </w:p>
    <w:p w:rsidR="006F614A" w:rsidRDefault="006F614A" w:rsidP="006F614A"/>
    <w:p w:rsidR="00CD03E5" w:rsidRDefault="00CD03E5"/>
    <w:sectPr w:rsidR="00CD03E5" w:rsidSect="006F614A">
      <w:pgSz w:w="11906" w:h="16838"/>
      <w:pgMar w:top="851"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14A"/>
    <w:rsid w:val="00537720"/>
    <w:rsid w:val="006F614A"/>
    <w:rsid w:val="00C3082E"/>
    <w:rsid w:val="00CD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1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2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2016-11-10T11:02:00Z</dcterms:created>
  <dcterms:modified xsi:type="dcterms:W3CDTF">2016-11-10T11:05:00Z</dcterms:modified>
</cp:coreProperties>
</file>